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AF0" w:rsidRPr="00593316" w:rsidRDefault="00825AF0" w:rsidP="00825AF0">
      <w:pPr>
        <w:pStyle w:val="Kop1"/>
        <w:numPr>
          <w:ilvl w:val="0"/>
          <w:numId w:val="0"/>
        </w:numPr>
        <w:ind w:left="1872"/>
        <w:jc w:val="left"/>
        <w:rPr>
          <w:lang w:val="nl-NL"/>
        </w:rPr>
      </w:pPr>
      <w:bookmarkStart w:id="0" w:name="_Toc274915273"/>
      <w:bookmarkStart w:id="1" w:name="_GoBack"/>
      <w:bookmarkEnd w:id="1"/>
      <w:r>
        <w:rPr>
          <w:lang w:val="nl-NL"/>
        </w:rPr>
        <w:t xml:space="preserve">6 </w:t>
      </w:r>
      <w:r w:rsidRPr="00593316">
        <w:rPr>
          <w:lang w:val="nl-NL"/>
        </w:rPr>
        <w:t>Informatiesystemen voor verkeersmanagement</w:t>
      </w:r>
      <w:bookmarkEnd w:id="0"/>
    </w:p>
    <w:p w:rsidR="00825AF0" w:rsidRPr="00304F82" w:rsidRDefault="00825AF0" w:rsidP="00825AF0">
      <w:pPr>
        <w:spacing w:line="240" w:lineRule="auto"/>
        <w:rPr>
          <w:rFonts w:cs="Arial"/>
          <w:lang w:val="nl-NL"/>
        </w:rPr>
      </w:pPr>
    </w:p>
    <w:p w:rsidR="00825AF0" w:rsidRPr="00304F82" w:rsidRDefault="00825AF0" w:rsidP="00825AF0">
      <w:pPr>
        <w:spacing w:line="240" w:lineRule="auto"/>
        <w:rPr>
          <w:rFonts w:cs="Arial"/>
          <w:lang w:val="nl-NL"/>
        </w:rPr>
      </w:pPr>
    </w:p>
    <w:p w:rsidR="00825AF0" w:rsidRPr="00304F82" w:rsidRDefault="00825AF0" w:rsidP="00825AF0">
      <w:pPr>
        <w:spacing w:line="240" w:lineRule="auto"/>
        <w:rPr>
          <w:rFonts w:cs="Arial"/>
          <w:lang w:val="nl-NL"/>
        </w:rPr>
      </w:pPr>
    </w:p>
    <w:p w:rsidR="00825AF0" w:rsidRPr="00304F82" w:rsidRDefault="00825AF0" w:rsidP="00825AF0">
      <w:pPr>
        <w:spacing w:line="240" w:lineRule="auto"/>
        <w:rPr>
          <w:rFonts w:cs="Arial"/>
          <w:lang w:val="nl-NL"/>
        </w:rPr>
      </w:pPr>
    </w:p>
    <w:p w:rsidR="00825AF0" w:rsidRPr="00304F82" w:rsidRDefault="00825AF0" w:rsidP="00825AF0">
      <w:pPr>
        <w:spacing w:line="240" w:lineRule="auto"/>
        <w:rPr>
          <w:rFonts w:cs="Arial"/>
          <w:lang w:val="nl-NL"/>
        </w:rPr>
      </w:pPr>
    </w:p>
    <w:p w:rsidR="00825AF0" w:rsidRPr="00304F82" w:rsidRDefault="00825AF0" w:rsidP="00825AF0">
      <w:pPr>
        <w:spacing w:line="240" w:lineRule="auto"/>
        <w:rPr>
          <w:rFonts w:cs="Arial"/>
          <w:lang w:val="nl-NL"/>
        </w:rPr>
      </w:pPr>
    </w:p>
    <w:p w:rsidR="00825AF0" w:rsidRPr="00304F82" w:rsidRDefault="00825AF0" w:rsidP="00825AF0">
      <w:pPr>
        <w:spacing w:line="240" w:lineRule="auto"/>
        <w:rPr>
          <w:rFonts w:cs="Arial"/>
          <w:lang w:val="nl-NL"/>
        </w:rPr>
      </w:pPr>
    </w:p>
    <w:p w:rsidR="00825AF0" w:rsidRDefault="00825AF0" w:rsidP="00825AF0">
      <w:pPr>
        <w:spacing w:line="240" w:lineRule="auto"/>
        <w:rPr>
          <w:rFonts w:cs="Arial"/>
          <w:lang w:val="nl-NL"/>
        </w:rPr>
      </w:pPr>
    </w:p>
    <w:p w:rsidR="00825AF0" w:rsidRDefault="00825AF0" w:rsidP="00825AF0">
      <w:pPr>
        <w:spacing w:line="240" w:lineRule="auto"/>
        <w:rPr>
          <w:rFonts w:cs="Arial"/>
          <w:lang w:val="nl-NL"/>
        </w:rPr>
      </w:pPr>
    </w:p>
    <w:p w:rsidR="00825AF0" w:rsidRDefault="00825AF0" w:rsidP="00825AF0">
      <w:pPr>
        <w:spacing w:line="240" w:lineRule="auto"/>
        <w:rPr>
          <w:rFonts w:cs="Arial"/>
          <w:lang w:val="nl-NL"/>
        </w:rPr>
      </w:pPr>
    </w:p>
    <w:p w:rsidR="00825AF0" w:rsidRDefault="00825AF0" w:rsidP="00825AF0">
      <w:pPr>
        <w:spacing w:line="240" w:lineRule="auto"/>
        <w:rPr>
          <w:rFonts w:cs="Arial"/>
          <w:lang w:val="nl-NL"/>
        </w:rPr>
      </w:pPr>
    </w:p>
    <w:p w:rsidR="00825AF0" w:rsidRDefault="00825AF0" w:rsidP="00825AF0">
      <w:pPr>
        <w:spacing w:line="240" w:lineRule="auto"/>
        <w:rPr>
          <w:rFonts w:cs="Arial"/>
          <w:lang w:val="nl-NL"/>
        </w:rPr>
      </w:pPr>
    </w:p>
    <w:p w:rsidR="00825AF0" w:rsidRDefault="00825AF0" w:rsidP="00825AF0">
      <w:pPr>
        <w:spacing w:line="240" w:lineRule="auto"/>
        <w:rPr>
          <w:rFonts w:cs="Arial"/>
          <w:lang w:val="nl-NL"/>
        </w:rPr>
      </w:pPr>
    </w:p>
    <w:p w:rsidR="00825AF0" w:rsidRDefault="00825AF0" w:rsidP="00825AF0">
      <w:pPr>
        <w:spacing w:line="240" w:lineRule="auto"/>
        <w:rPr>
          <w:rFonts w:cs="Arial"/>
          <w:lang w:val="nl-NL"/>
        </w:rPr>
      </w:pPr>
    </w:p>
    <w:p w:rsidR="00825AF0" w:rsidRDefault="00825AF0" w:rsidP="00825AF0">
      <w:pPr>
        <w:spacing w:line="240" w:lineRule="auto"/>
        <w:rPr>
          <w:rFonts w:cs="Arial"/>
          <w:lang w:val="nl-NL"/>
        </w:rPr>
      </w:pPr>
    </w:p>
    <w:p w:rsidR="00825AF0" w:rsidRDefault="00825AF0" w:rsidP="00825AF0">
      <w:pPr>
        <w:spacing w:line="240" w:lineRule="auto"/>
        <w:rPr>
          <w:rFonts w:cs="Arial"/>
          <w:lang w:val="nl-NL"/>
        </w:rPr>
      </w:pPr>
    </w:p>
    <w:p w:rsidR="00825AF0" w:rsidRDefault="00825AF0" w:rsidP="00825AF0">
      <w:pPr>
        <w:spacing w:line="240" w:lineRule="auto"/>
        <w:rPr>
          <w:rFonts w:cs="Arial"/>
          <w:lang w:val="nl-NL"/>
        </w:rPr>
      </w:pPr>
    </w:p>
    <w:p w:rsidR="00825AF0" w:rsidRDefault="00825AF0" w:rsidP="00825AF0">
      <w:pPr>
        <w:spacing w:line="240" w:lineRule="auto"/>
        <w:rPr>
          <w:rFonts w:cs="Arial"/>
          <w:lang w:val="nl-NL"/>
        </w:rPr>
      </w:pPr>
    </w:p>
    <w:p w:rsidR="00825AF0" w:rsidRDefault="00825AF0" w:rsidP="00825AF0">
      <w:pPr>
        <w:spacing w:line="240" w:lineRule="auto"/>
        <w:rPr>
          <w:rFonts w:cs="Arial"/>
          <w:lang w:val="nl-NL"/>
        </w:rPr>
      </w:pPr>
    </w:p>
    <w:p w:rsidR="00825AF0" w:rsidRDefault="00825AF0" w:rsidP="00825AF0">
      <w:pPr>
        <w:spacing w:line="240" w:lineRule="auto"/>
        <w:rPr>
          <w:rFonts w:cs="Arial"/>
          <w:lang w:val="nl-NL"/>
        </w:rPr>
      </w:pPr>
    </w:p>
    <w:p w:rsidR="00825AF0" w:rsidRDefault="00825AF0" w:rsidP="00825AF0">
      <w:pPr>
        <w:spacing w:line="240" w:lineRule="auto"/>
        <w:rPr>
          <w:rFonts w:cs="Arial"/>
          <w:lang w:val="nl-NL"/>
        </w:rPr>
      </w:pPr>
    </w:p>
    <w:p w:rsidR="00825AF0" w:rsidRDefault="00825AF0" w:rsidP="00825AF0">
      <w:pPr>
        <w:spacing w:line="240" w:lineRule="auto"/>
        <w:rPr>
          <w:rFonts w:cs="Arial"/>
          <w:lang w:val="nl-NL"/>
        </w:rPr>
      </w:pPr>
    </w:p>
    <w:p w:rsidR="00825AF0" w:rsidRPr="00304F82" w:rsidRDefault="00825AF0" w:rsidP="00825AF0">
      <w:pPr>
        <w:spacing w:line="240" w:lineRule="auto"/>
        <w:rPr>
          <w:rFonts w:cs="Arial"/>
          <w:lang w:val="nl-NL"/>
        </w:rPr>
      </w:pPr>
    </w:p>
    <w:p w:rsidR="00825AF0" w:rsidRPr="00304F82" w:rsidRDefault="00825AF0" w:rsidP="00825AF0">
      <w:pPr>
        <w:spacing w:line="240" w:lineRule="auto"/>
        <w:rPr>
          <w:rFonts w:cs="Arial"/>
          <w:lang w:val="nl-NL"/>
        </w:rPr>
      </w:pPr>
    </w:p>
    <w:p w:rsidR="00825AF0" w:rsidRPr="00304F82" w:rsidRDefault="00825AF0" w:rsidP="00825AF0">
      <w:pPr>
        <w:spacing w:line="240" w:lineRule="auto"/>
        <w:rPr>
          <w:rFonts w:cs="Arial"/>
          <w:lang w:val="nl-NL"/>
        </w:rPr>
      </w:pPr>
    </w:p>
    <w:p w:rsidR="00825AF0" w:rsidRPr="00304F82" w:rsidRDefault="00825AF0" w:rsidP="00825AF0">
      <w:pPr>
        <w:spacing w:line="240" w:lineRule="auto"/>
        <w:rPr>
          <w:rFonts w:cs="Arial"/>
          <w:lang w:val="nl-NL"/>
        </w:rPr>
      </w:pPr>
    </w:p>
    <w:p w:rsidR="00825AF0" w:rsidRPr="00304F82" w:rsidRDefault="00825AF0" w:rsidP="00825AF0">
      <w:pPr>
        <w:spacing w:line="240" w:lineRule="auto"/>
        <w:rPr>
          <w:rFonts w:cs="Arial"/>
          <w:lang w:val="nl-NL"/>
        </w:rPr>
        <w:sectPr w:rsidR="00825AF0" w:rsidRPr="00304F82" w:rsidSect="007B73A8">
          <w:headerReference w:type="default" r:id="rId8"/>
          <w:footerReference w:type="default" r:id="rId9"/>
          <w:pgSz w:w="11906" w:h="16838"/>
          <w:pgMar w:top="1440" w:right="1440" w:bottom="1440" w:left="1440" w:header="708" w:footer="708" w:gutter="0"/>
          <w:cols w:space="708"/>
          <w:titlePg/>
          <w:docGrid w:linePitch="360"/>
        </w:sectPr>
      </w:pPr>
    </w:p>
    <w:p w:rsidR="00825AF0" w:rsidRPr="00304F82" w:rsidRDefault="00825AF0" w:rsidP="00825AF0">
      <w:pPr>
        <w:pStyle w:val="Kop2"/>
        <w:rPr>
          <w:lang w:val="nl-NL"/>
        </w:rPr>
      </w:pPr>
      <w:bookmarkStart w:id="2" w:name="_Toc274915274"/>
      <w:r w:rsidRPr="00304F82">
        <w:rPr>
          <w:lang w:val="nl-NL"/>
        </w:rPr>
        <w:lastRenderedPageBreak/>
        <w:t>Onderwijs inhoud</w:t>
      </w:r>
      <w:bookmarkEnd w:id="2"/>
    </w:p>
    <w:p w:rsidR="00825AF0" w:rsidRPr="00304F82" w:rsidRDefault="00825AF0" w:rsidP="00825AF0">
      <w:pPr>
        <w:pStyle w:val="Kop3"/>
        <w:rPr>
          <w:lang w:val="nl-NL"/>
        </w:rPr>
      </w:pPr>
      <w:bookmarkStart w:id="3" w:name="_Toc274915275"/>
      <w:r>
        <w:rPr>
          <w:lang w:val="nl-NL"/>
        </w:rPr>
        <w:t>C</w:t>
      </w:r>
      <w:r w:rsidRPr="00304F82">
        <w:rPr>
          <w:lang w:val="nl-NL"/>
        </w:rPr>
        <w:t>asus/context</w:t>
      </w:r>
      <w:bookmarkEnd w:id="3"/>
    </w:p>
    <w:p w:rsidR="00825AF0" w:rsidRPr="00304F82" w:rsidRDefault="00825AF0" w:rsidP="00825AF0">
      <w:pPr>
        <w:spacing w:line="240" w:lineRule="auto"/>
        <w:rPr>
          <w:rFonts w:cs="Arial"/>
          <w:lang w:val="nl-NL"/>
        </w:rPr>
      </w:pPr>
      <w:r w:rsidRPr="00304F82">
        <w:rPr>
          <w:rFonts w:cs="Arial"/>
          <w:lang w:val="nl-NL"/>
        </w:rPr>
        <w:t>De ontwikkeling van IT in de binnenvaart heeft niet stilgestaan. Draadloos internet tijdens de vaart is al bijna een standaard. In de loop der jaren zijn er verschillende, internationale en nationale, informatiesystemen ontwikkeld: IVS90, BICS, Inland ECDIS, AIS, Portbase.</w:t>
      </w:r>
    </w:p>
    <w:p w:rsidR="00825AF0" w:rsidRPr="00304F82" w:rsidRDefault="00825AF0" w:rsidP="00825AF0">
      <w:pPr>
        <w:spacing w:line="240" w:lineRule="auto"/>
        <w:rPr>
          <w:rFonts w:cs="Arial"/>
          <w:lang w:val="nl-NL"/>
        </w:rPr>
      </w:pPr>
      <w:r w:rsidRPr="00304F82">
        <w:rPr>
          <w:rFonts w:cs="Arial"/>
          <w:lang w:val="nl-NL"/>
        </w:rPr>
        <w:t xml:space="preserve">De ambitie en uitdaging in deze module ligt in de koppeling van deze systemen. Dubbelingen van informatiestromen zorgen voor ruis. Hoe kunnen de schippers en de walorganisaties optimaal en gebruiksvriendelijk met deze systemen werken? Hoe dragen deze systemen bij aan een efficiëntere bedrijfsvoering? Van </w:t>
      </w:r>
      <w:r>
        <w:rPr>
          <w:rFonts w:cs="Arial"/>
          <w:lang w:val="nl-NL"/>
        </w:rPr>
        <w:t xml:space="preserve">jou </w:t>
      </w:r>
      <w:r w:rsidRPr="00304F82">
        <w:rPr>
          <w:rFonts w:cs="Arial"/>
          <w:lang w:val="nl-NL"/>
        </w:rPr>
        <w:t xml:space="preserve">wordt gevraagd een eigen visie op deze materie te ontwikkelen en te beschrijven in een informatieplan. Dit informatieplan wordt geschreven voor en aangeboden aan het Bureau Telematica Binnenvaart (BTB) of Expertise en Innovatie Centrum Binnenvaart (EICB) </w:t>
      </w:r>
    </w:p>
    <w:p w:rsidR="00825AF0" w:rsidRPr="00304F82" w:rsidRDefault="00825AF0" w:rsidP="00825AF0">
      <w:pPr>
        <w:pStyle w:val="Kop3"/>
        <w:rPr>
          <w:lang w:val="nl-NL"/>
        </w:rPr>
      </w:pPr>
      <w:bookmarkStart w:id="4" w:name="_Toc274915276"/>
      <w:r w:rsidRPr="00304F82">
        <w:rPr>
          <w:lang w:val="nl-NL"/>
        </w:rPr>
        <w:t>De opdracht</w:t>
      </w:r>
      <w:bookmarkEnd w:id="4"/>
    </w:p>
    <w:p w:rsidR="00825AF0" w:rsidRPr="00304F82" w:rsidRDefault="00825AF0" w:rsidP="00825AF0">
      <w:pPr>
        <w:spacing w:line="240" w:lineRule="auto"/>
        <w:rPr>
          <w:rFonts w:cs="Arial"/>
          <w:b/>
          <w:lang w:val="nl-NL"/>
        </w:rPr>
      </w:pPr>
      <w:r w:rsidRPr="00304F82">
        <w:rPr>
          <w:rFonts w:cs="Arial"/>
          <w:b/>
          <w:lang w:val="nl-NL"/>
        </w:rPr>
        <w:t>Schrijf een informatieplan met daarin een advies hoe de bestaande informatiesystemen in de binnenvaart gekoppeld kunnen worden en kunnen bijdragen tot een meer efficiënte informatie- uitwisseling in de keten.</w:t>
      </w:r>
    </w:p>
    <w:p w:rsidR="00825AF0" w:rsidRPr="00304F82" w:rsidRDefault="00825AF0" w:rsidP="00825AF0">
      <w:pPr>
        <w:spacing w:line="240" w:lineRule="auto"/>
        <w:rPr>
          <w:rFonts w:cs="Arial"/>
          <w:lang w:val="nl-NL"/>
        </w:rPr>
      </w:pPr>
    </w:p>
    <w:p w:rsidR="00825AF0" w:rsidRPr="00304F82" w:rsidRDefault="00825AF0" w:rsidP="00825AF0">
      <w:pPr>
        <w:spacing w:line="240" w:lineRule="auto"/>
        <w:rPr>
          <w:rFonts w:cs="Arial"/>
          <w:lang w:val="nl-NL"/>
        </w:rPr>
      </w:pPr>
      <w:r w:rsidRPr="00304F82">
        <w:rPr>
          <w:rFonts w:cs="Arial"/>
          <w:lang w:val="nl-NL"/>
        </w:rPr>
        <w:t>Onderwerp en opdracht zijn van belang voor de modaliteit binnenvaart in de ruimste zin van het woord. Particuliere scheepseigenaren, reders, bevrachters, overheidsinstanties, terminals en dergelijke.</w:t>
      </w:r>
    </w:p>
    <w:p w:rsidR="00825AF0" w:rsidRPr="00304F82" w:rsidRDefault="00825AF0" w:rsidP="00825AF0">
      <w:pPr>
        <w:spacing w:line="240" w:lineRule="auto"/>
        <w:rPr>
          <w:rFonts w:cs="Arial"/>
          <w:lang w:val="nl-NL"/>
        </w:rPr>
      </w:pPr>
    </w:p>
    <w:p w:rsidR="00825AF0" w:rsidRPr="00304F82" w:rsidRDefault="00825AF0" w:rsidP="00825AF0">
      <w:pPr>
        <w:spacing w:line="240" w:lineRule="auto"/>
        <w:rPr>
          <w:rFonts w:cs="Arial"/>
          <w:lang w:val="nl-NL"/>
        </w:rPr>
      </w:pPr>
      <w:r w:rsidRPr="00304F82">
        <w:rPr>
          <w:rFonts w:cs="Arial"/>
          <w:lang w:val="nl-NL"/>
        </w:rPr>
        <w:t xml:space="preserve">Je gaat inventariseren en daarna adviseren welke dubbelingen er zijn en welke koppelingen er mogelijk zijn. Door middel van gast- en werkcolleges krijg je inzicht in de huidige stand van zaken en de komende ontwikkelingen in IT in de binnenvaart. De inventarisatie en het advies komen samen in een informatieplan, geschreven voor het BTB. </w:t>
      </w:r>
    </w:p>
    <w:p w:rsidR="00825AF0" w:rsidRPr="00304F82" w:rsidRDefault="00825AF0" w:rsidP="00825AF0">
      <w:pPr>
        <w:spacing w:line="240" w:lineRule="auto"/>
        <w:rPr>
          <w:rFonts w:cs="Arial"/>
          <w:lang w:val="nl-NL"/>
        </w:rPr>
      </w:pPr>
    </w:p>
    <w:p w:rsidR="00825AF0" w:rsidRPr="00304F82" w:rsidRDefault="00825AF0" w:rsidP="00825AF0">
      <w:pPr>
        <w:spacing w:line="240" w:lineRule="auto"/>
        <w:rPr>
          <w:rFonts w:cs="Arial"/>
          <w:lang w:val="nl-NL"/>
        </w:rPr>
      </w:pPr>
      <w:r w:rsidRPr="00304F82">
        <w:rPr>
          <w:rFonts w:cs="Arial"/>
          <w:lang w:val="nl-NL"/>
        </w:rPr>
        <w:t>De begeleider neemt de rol aan van de lijnmanager en onderhoudt het contact (projectgroepen), bewaakt de voortgang, laat verslag uitbrengen en beoordeelt de kwaliteit van het uitgebrachte advies, plan en evaluatie.</w:t>
      </w:r>
    </w:p>
    <w:p w:rsidR="00825AF0" w:rsidRPr="00304F82" w:rsidRDefault="00825AF0" w:rsidP="00825AF0">
      <w:pPr>
        <w:spacing w:line="240" w:lineRule="auto"/>
        <w:rPr>
          <w:rFonts w:cs="Arial"/>
          <w:lang w:val="nl-NL"/>
        </w:rPr>
      </w:pPr>
    </w:p>
    <w:p w:rsidR="00825AF0" w:rsidRPr="00304F82" w:rsidRDefault="00825AF0" w:rsidP="00825AF0">
      <w:pPr>
        <w:spacing w:line="240" w:lineRule="auto"/>
        <w:rPr>
          <w:rFonts w:cs="Arial"/>
          <w:lang w:val="nl-NL"/>
        </w:rPr>
      </w:pPr>
      <w:r w:rsidRPr="00304F82">
        <w:rPr>
          <w:rFonts w:cs="Arial"/>
          <w:lang w:val="nl-NL"/>
        </w:rPr>
        <w:t>De opdrachtgever is het BTB/EICB, aan wie het informatieplan aangeboden zal worden.</w:t>
      </w:r>
    </w:p>
    <w:p w:rsidR="00825AF0" w:rsidRPr="00304F82" w:rsidRDefault="00825AF0" w:rsidP="00825AF0">
      <w:pPr>
        <w:spacing w:line="240" w:lineRule="auto"/>
        <w:rPr>
          <w:rFonts w:cs="Arial"/>
          <w:i/>
          <w:iCs/>
          <w:lang w:val="nl-NL"/>
        </w:rPr>
      </w:pPr>
    </w:p>
    <w:p w:rsidR="00825AF0" w:rsidRPr="00304F82" w:rsidRDefault="00825AF0" w:rsidP="00825AF0">
      <w:pPr>
        <w:spacing w:line="240" w:lineRule="auto"/>
        <w:rPr>
          <w:rFonts w:cs="Arial"/>
          <w:lang w:val="nl-NL"/>
        </w:rPr>
      </w:pPr>
    </w:p>
    <w:p w:rsidR="00825AF0" w:rsidRPr="00304F82" w:rsidRDefault="00825AF0" w:rsidP="00825AF0">
      <w:pPr>
        <w:pStyle w:val="Kop2"/>
        <w:rPr>
          <w:lang w:val="nl-NL"/>
        </w:rPr>
      </w:pPr>
      <w:r w:rsidRPr="00304F82">
        <w:rPr>
          <w:lang w:val="nl-NL"/>
        </w:rPr>
        <w:br w:type="page"/>
      </w:r>
      <w:bookmarkStart w:id="5" w:name="_Toc274915277"/>
      <w:r w:rsidRPr="00304F82">
        <w:rPr>
          <w:lang w:val="nl-NL"/>
        </w:rPr>
        <w:lastRenderedPageBreak/>
        <w:t>Werkwijze en ondersteuning</w:t>
      </w:r>
      <w:bookmarkEnd w:id="5"/>
    </w:p>
    <w:p w:rsidR="00825AF0" w:rsidRPr="00304F82" w:rsidRDefault="00825AF0" w:rsidP="00825AF0">
      <w:pPr>
        <w:pStyle w:val="Kop3"/>
        <w:rPr>
          <w:lang w:val="nl-NL"/>
        </w:rPr>
      </w:pPr>
      <w:bookmarkStart w:id="6" w:name="_Toc274915278"/>
      <w:r w:rsidRPr="00304F82">
        <w:rPr>
          <w:lang w:val="nl-NL"/>
        </w:rPr>
        <w:t>Lesprogramma</w:t>
      </w:r>
      <w:bookmarkEnd w:id="6"/>
    </w:p>
    <w:tbl>
      <w:tblPr>
        <w:tblW w:w="900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134"/>
        <w:gridCol w:w="3544"/>
        <w:gridCol w:w="2977"/>
        <w:gridCol w:w="1345"/>
      </w:tblGrid>
      <w:tr w:rsidR="00825AF0" w:rsidRPr="00304F82" w:rsidTr="00A34B39">
        <w:tc>
          <w:tcPr>
            <w:tcW w:w="1134" w:type="dxa"/>
          </w:tcPr>
          <w:p w:rsidR="00825AF0" w:rsidRPr="00304F82" w:rsidRDefault="00825AF0" w:rsidP="00A34B39">
            <w:pPr>
              <w:spacing w:line="240" w:lineRule="auto"/>
              <w:rPr>
                <w:rFonts w:cs="Arial"/>
                <w:b/>
                <w:lang w:val="nl-NL"/>
              </w:rPr>
            </w:pPr>
            <w:r w:rsidRPr="00304F82">
              <w:rPr>
                <w:rFonts w:cs="Arial"/>
                <w:b/>
                <w:lang w:val="nl-NL"/>
              </w:rPr>
              <w:fldChar w:fldCharType="begin"/>
            </w:r>
            <w:r w:rsidRPr="00304F82">
              <w:rPr>
                <w:rFonts w:cs="Arial"/>
                <w:b/>
                <w:lang w:val="nl-NL"/>
              </w:rPr>
              <w:instrText xml:space="preserve">PRIVATE </w:instrText>
            </w:r>
            <w:r w:rsidRPr="00304F82">
              <w:rPr>
                <w:rFonts w:cs="Arial"/>
                <w:b/>
                <w:lang w:val="nl-NL"/>
              </w:rPr>
              <w:fldChar w:fldCharType="end"/>
            </w:r>
            <w:r w:rsidRPr="00304F82">
              <w:rPr>
                <w:rFonts w:cs="Arial"/>
                <w:b/>
                <w:lang w:val="nl-NL"/>
              </w:rPr>
              <w:t>Lesweek</w:t>
            </w:r>
          </w:p>
        </w:tc>
        <w:tc>
          <w:tcPr>
            <w:tcW w:w="3544" w:type="dxa"/>
          </w:tcPr>
          <w:p w:rsidR="00825AF0" w:rsidRPr="00304F82" w:rsidRDefault="00825AF0" w:rsidP="00A34B39">
            <w:pPr>
              <w:spacing w:line="240" w:lineRule="auto"/>
              <w:rPr>
                <w:rFonts w:cs="Arial"/>
                <w:b/>
                <w:vertAlign w:val="superscript"/>
                <w:lang w:val="nl-NL"/>
              </w:rPr>
            </w:pPr>
            <w:r w:rsidRPr="00304F82">
              <w:rPr>
                <w:rFonts w:cs="Arial"/>
                <w:b/>
                <w:lang w:val="nl-NL"/>
              </w:rPr>
              <w:t xml:space="preserve">onderdeel / onderwerp / thema </w:t>
            </w:r>
          </w:p>
          <w:p w:rsidR="00825AF0" w:rsidRPr="00304F82" w:rsidRDefault="00825AF0" w:rsidP="00A34B39">
            <w:pPr>
              <w:spacing w:line="240" w:lineRule="auto"/>
              <w:rPr>
                <w:rFonts w:cs="Arial"/>
                <w:b/>
                <w:lang w:val="nl-NL"/>
              </w:rPr>
            </w:pPr>
          </w:p>
        </w:tc>
        <w:tc>
          <w:tcPr>
            <w:tcW w:w="2977" w:type="dxa"/>
          </w:tcPr>
          <w:p w:rsidR="00825AF0" w:rsidRPr="00304F82" w:rsidRDefault="00825AF0" w:rsidP="00A34B39">
            <w:pPr>
              <w:spacing w:line="240" w:lineRule="auto"/>
              <w:rPr>
                <w:rFonts w:cs="Arial"/>
                <w:b/>
                <w:vertAlign w:val="superscript"/>
              </w:rPr>
            </w:pPr>
            <w:r w:rsidRPr="00304F82">
              <w:rPr>
                <w:rFonts w:cs="Arial"/>
                <w:b/>
              </w:rPr>
              <w:t xml:space="preserve">Literatuur / huiswerkopdrachten </w:t>
            </w:r>
          </w:p>
        </w:tc>
        <w:tc>
          <w:tcPr>
            <w:tcW w:w="1345" w:type="dxa"/>
          </w:tcPr>
          <w:p w:rsidR="00825AF0" w:rsidRPr="00304F82" w:rsidRDefault="00825AF0" w:rsidP="00A34B39">
            <w:pPr>
              <w:spacing w:line="240" w:lineRule="auto"/>
              <w:rPr>
                <w:rFonts w:cs="Arial"/>
                <w:b/>
                <w:vertAlign w:val="superscript"/>
              </w:rPr>
            </w:pPr>
            <w:r w:rsidRPr="00304F82">
              <w:rPr>
                <w:rFonts w:cs="Arial"/>
                <w:b/>
              </w:rPr>
              <w:t xml:space="preserve">Deadlines </w:t>
            </w:r>
          </w:p>
        </w:tc>
      </w:tr>
      <w:tr w:rsidR="00825AF0" w:rsidRPr="00304F82" w:rsidTr="00A34B39">
        <w:tc>
          <w:tcPr>
            <w:tcW w:w="1134" w:type="dxa"/>
          </w:tcPr>
          <w:p w:rsidR="00825AF0" w:rsidRPr="00304F82" w:rsidRDefault="00825AF0" w:rsidP="00A34B39">
            <w:pPr>
              <w:spacing w:line="240" w:lineRule="auto"/>
              <w:rPr>
                <w:rFonts w:cs="Arial"/>
              </w:rPr>
            </w:pPr>
            <w:r w:rsidRPr="00304F82">
              <w:rPr>
                <w:rFonts w:cs="Arial"/>
              </w:rPr>
              <w:t>1</w:t>
            </w:r>
          </w:p>
        </w:tc>
        <w:tc>
          <w:tcPr>
            <w:tcW w:w="3544" w:type="dxa"/>
          </w:tcPr>
          <w:p w:rsidR="00825AF0" w:rsidRPr="00304F82" w:rsidRDefault="00825AF0" w:rsidP="00A34B39">
            <w:pPr>
              <w:spacing w:line="240" w:lineRule="auto"/>
              <w:rPr>
                <w:rFonts w:cs="Arial"/>
                <w:lang w:val="nl-NL"/>
              </w:rPr>
            </w:pPr>
            <w:r w:rsidRPr="00304F82">
              <w:rPr>
                <w:rFonts w:cs="Arial"/>
                <w:lang w:val="nl-NL"/>
              </w:rPr>
              <w:t xml:space="preserve">Algemene introductie opdracht. </w:t>
            </w:r>
          </w:p>
          <w:p w:rsidR="00825AF0" w:rsidRPr="00304F82" w:rsidRDefault="00825AF0" w:rsidP="00A34B39">
            <w:pPr>
              <w:spacing w:line="240" w:lineRule="auto"/>
              <w:rPr>
                <w:rFonts w:cs="Arial"/>
                <w:lang w:val="nl-NL"/>
              </w:rPr>
            </w:pPr>
            <w:r w:rsidRPr="00304F82">
              <w:rPr>
                <w:rFonts w:cs="Arial"/>
                <w:lang w:val="nl-NL"/>
              </w:rPr>
              <w:t xml:space="preserve">Informatie Management, hoorcollege </w:t>
            </w:r>
          </w:p>
          <w:p w:rsidR="00825AF0" w:rsidRPr="00304F82" w:rsidRDefault="00825AF0" w:rsidP="00A34B39">
            <w:pPr>
              <w:spacing w:line="240" w:lineRule="auto"/>
              <w:rPr>
                <w:rFonts w:cs="Arial"/>
                <w:lang w:val="nl-NL"/>
              </w:rPr>
            </w:pPr>
          </w:p>
          <w:p w:rsidR="00825AF0" w:rsidRPr="00304F82" w:rsidRDefault="00825AF0" w:rsidP="00A34B39">
            <w:pPr>
              <w:spacing w:line="240" w:lineRule="auto"/>
              <w:rPr>
                <w:rFonts w:cs="Arial"/>
                <w:lang w:val="nl-NL"/>
              </w:rPr>
            </w:pPr>
          </w:p>
        </w:tc>
        <w:tc>
          <w:tcPr>
            <w:tcW w:w="2977" w:type="dxa"/>
          </w:tcPr>
          <w:p w:rsidR="00825AF0" w:rsidRPr="00304F82" w:rsidRDefault="00825AF0" w:rsidP="00A34B39">
            <w:pPr>
              <w:spacing w:line="240" w:lineRule="auto"/>
              <w:rPr>
                <w:rFonts w:cs="Arial"/>
                <w:lang w:val="nl-NL"/>
              </w:rPr>
            </w:pPr>
            <w:r w:rsidRPr="00304F82">
              <w:rPr>
                <w:rFonts w:cs="Arial"/>
                <w:lang w:val="nl-NL"/>
              </w:rPr>
              <w:t>Doornemen Boek ‘Informatiemanagement’;</w:t>
            </w:r>
          </w:p>
          <w:p w:rsidR="00825AF0" w:rsidRPr="00304F82" w:rsidRDefault="00825AF0" w:rsidP="00A34B39">
            <w:pPr>
              <w:spacing w:line="240" w:lineRule="auto"/>
              <w:rPr>
                <w:rFonts w:cs="Arial"/>
                <w:lang w:val="nl-NL"/>
              </w:rPr>
            </w:pPr>
            <w:r w:rsidRPr="00304F82">
              <w:rPr>
                <w:rFonts w:cs="Arial"/>
                <w:lang w:val="nl-NL"/>
              </w:rPr>
              <w:t>Hoofdstuk 1 Organisatie en informatie;</w:t>
            </w:r>
          </w:p>
          <w:p w:rsidR="00825AF0" w:rsidRPr="00304F82" w:rsidRDefault="00825AF0" w:rsidP="00A34B39">
            <w:pPr>
              <w:spacing w:line="240" w:lineRule="auto"/>
              <w:rPr>
                <w:rFonts w:cs="Arial"/>
                <w:lang w:val="nl-NL"/>
              </w:rPr>
            </w:pPr>
            <w:r w:rsidRPr="00304F82">
              <w:rPr>
                <w:rFonts w:cs="Arial"/>
                <w:lang w:val="nl-NL"/>
              </w:rPr>
              <w:t>Hoofdstuk 7 Informatiemanagement in de praktijk.</w:t>
            </w:r>
          </w:p>
          <w:p w:rsidR="00825AF0" w:rsidRPr="00304F82" w:rsidRDefault="00825AF0" w:rsidP="00A34B39">
            <w:pPr>
              <w:spacing w:line="240" w:lineRule="auto"/>
              <w:rPr>
                <w:rFonts w:cs="Arial"/>
                <w:lang w:val="nl-NL"/>
              </w:rPr>
            </w:pPr>
            <w:r>
              <w:rPr>
                <w:rFonts w:cs="Arial"/>
                <w:lang w:val="nl-NL"/>
              </w:rPr>
              <w:t>Keuze</w:t>
            </w:r>
            <w:r w:rsidRPr="00304F82">
              <w:rPr>
                <w:rFonts w:cs="Arial"/>
                <w:lang w:val="nl-NL"/>
              </w:rPr>
              <w:t xml:space="preserve"> </w:t>
            </w:r>
            <w:r>
              <w:rPr>
                <w:rFonts w:cs="Arial"/>
                <w:lang w:val="nl-NL"/>
              </w:rPr>
              <w:t>p</w:t>
            </w:r>
            <w:r w:rsidRPr="00304F82">
              <w:rPr>
                <w:rFonts w:cs="Arial"/>
                <w:lang w:val="nl-NL"/>
              </w:rPr>
              <w:t>rojectgroepen</w:t>
            </w:r>
          </w:p>
        </w:tc>
        <w:tc>
          <w:tcPr>
            <w:tcW w:w="1345" w:type="dxa"/>
          </w:tcPr>
          <w:p w:rsidR="00825AF0" w:rsidRPr="00304F82" w:rsidRDefault="00825AF0" w:rsidP="00A34B39">
            <w:pPr>
              <w:spacing w:line="240" w:lineRule="auto"/>
              <w:rPr>
                <w:rFonts w:cs="Arial"/>
                <w:lang w:val="nl-NL"/>
              </w:rPr>
            </w:pPr>
            <w:r w:rsidRPr="00304F82">
              <w:rPr>
                <w:rFonts w:cs="Arial"/>
                <w:lang w:val="nl-NL"/>
              </w:rPr>
              <w:t>Literatuur voor de les doornemen</w:t>
            </w:r>
          </w:p>
        </w:tc>
      </w:tr>
      <w:tr w:rsidR="00825AF0" w:rsidRPr="00304F82" w:rsidTr="00A34B39">
        <w:tc>
          <w:tcPr>
            <w:tcW w:w="1134" w:type="dxa"/>
          </w:tcPr>
          <w:p w:rsidR="00825AF0" w:rsidRPr="00304F82" w:rsidRDefault="00825AF0" w:rsidP="00A34B39">
            <w:pPr>
              <w:spacing w:line="240" w:lineRule="auto"/>
              <w:rPr>
                <w:rFonts w:cs="Arial"/>
                <w:lang w:val="nl-NL"/>
              </w:rPr>
            </w:pPr>
            <w:r w:rsidRPr="00304F82">
              <w:rPr>
                <w:rFonts w:cs="Arial"/>
                <w:lang w:val="nl-NL"/>
              </w:rPr>
              <w:t>2</w:t>
            </w:r>
          </w:p>
        </w:tc>
        <w:tc>
          <w:tcPr>
            <w:tcW w:w="3544" w:type="dxa"/>
          </w:tcPr>
          <w:p w:rsidR="00825AF0" w:rsidRPr="00304F82" w:rsidRDefault="00825AF0" w:rsidP="00A34B39">
            <w:pPr>
              <w:spacing w:line="240" w:lineRule="auto"/>
              <w:rPr>
                <w:rFonts w:cs="Arial"/>
                <w:lang w:val="nl-NL"/>
              </w:rPr>
            </w:pPr>
            <w:r w:rsidRPr="00304F82">
              <w:rPr>
                <w:rFonts w:cs="Arial"/>
                <w:lang w:val="nl-NL"/>
              </w:rPr>
              <w:t>Overvieuw Informatiesystemen, huidige stand van zaken,</w:t>
            </w:r>
          </w:p>
          <w:p w:rsidR="00825AF0" w:rsidRPr="00304F82" w:rsidRDefault="00825AF0" w:rsidP="00A34B39">
            <w:pPr>
              <w:spacing w:line="240" w:lineRule="auto"/>
              <w:rPr>
                <w:rFonts w:cs="Arial"/>
                <w:lang w:val="nl-NL"/>
              </w:rPr>
            </w:pPr>
            <w:r w:rsidRPr="00304F82">
              <w:rPr>
                <w:rFonts w:cs="Arial"/>
                <w:lang w:val="nl-NL"/>
              </w:rPr>
              <w:t>hoor/werkcollege</w:t>
            </w:r>
          </w:p>
        </w:tc>
        <w:tc>
          <w:tcPr>
            <w:tcW w:w="2977" w:type="dxa"/>
          </w:tcPr>
          <w:p w:rsidR="00825AF0" w:rsidRPr="00304F82" w:rsidRDefault="00825AF0" w:rsidP="00A34B39">
            <w:pPr>
              <w:spacing w:line="240" w:lineRule="auto"/>
              <w:rPr>
                <w:rFonts w:cs="Arial"/>
                <w:lang w:val="nl-NL"/>
              </w:rPr>
            </w:pPr>
            <w:r w:rsidRPr="00304F82">
              <w:rPr>
                <w:rFonts w:cs="Arial"/>
                <w:lang w:val="nl-NL"/>
              </w:rPr>
              <w:t>Opdracht (1) in de les: Zoek de dubbelingen in informatiestromen aan de hand van verkregen informatie.</w:t>
            </w:r>
          </w:p>
          <w:p w:rsidR="00825AF0" w:rsidRPr="00304F82" w:rsidRDefault="00825AF0" w:rsidP="00A34B39">
            <w:pPr>
              <w:spacing w:line="240" w:lineRule="auto"/>
              <w:rPr>
                <w:rFonts w:cs="Arial"/>
                <w:lang w:val="nl-NL"/>
              </w:rPr>
            </w:pPr>
            <w:r w:rsidRPr="00304F82">
              <w:rPr>
                <w:rFonts w:cs="Arial"/>
                <w:lang w:val="nl-NL"/>
              </w:rPr>
              <w:t>Opdracht per projectgroep, presentatie max. 10 min.</w:t>
            </w:r>
          </w:p>
        </w:tc>
        <w:tc>
          <w:tcPr>
            <w:tcW w:w="1345" w:type="dxa"/>
          </w:tcPr>
          <w:p w:rsidR="00825AF0" w:rsidRPr="00304F82" w:rsidRDefault="00825AF0" w:rsidP="00A34B39">
            <w:pPr>
              <w:spacing w:line="240" w:lineRule="auto"/>
              <w:rPr>
                <w:rFonts w:cs="Arial"/>
                <w:lang w:val="nl-NL"/>
              </w:rPr>
            </w:pPr>
          </w:p>
        </w:tc>
      </w:tr>
      <w:tr w:rsidR="00825AF0" w:rsidRPr="00304F82" w:rsidTr="00A34B39">
        <w:tc>
          <w:tcPr>
            <w:tcW w:w="1134" w:type="dxa"/>
          </w:tcPr>
          <w:p w:rsidR="00825AF0" w:rsidRPr="00304F82" w:rsidRDefault="00825AF0" w:rsidP="00A34B39">
            <w:pPr>
              <w:spacing w:line="240" w:lineRule="auto"/>
              <w:rPr>
                <w:rFonts w:cs="Arial"/>
                <w:lang w:val="nl-NL"/>
              </w:rPr>
            </w:pPr>
            <w:r w:rsidRPr="00304F82">
              <w:rPr>
                <w:rFonts w:cs="Arial"/>
                <w:lang w:val="nl-NL"/>
              </w:rPr>
              <w:t>3</w:t>
            </w:r>
          </w:p>
        </w:tc>
        <w:tc>
          <w:tcPr>
            <w:tcW w:w="3544" w:type="dxa"/>
          </w:tcPr>
          <w:p w:rsidR="00825AF0" w:rsidRPr="00304F82" w:rsidRDefault="00825AF0" w:rsidP="00A34B39">
            <w:pPr>
              <w:spacing w:line="240" w:lineRule="auto"/>
              <w:rPr>
                <w:rFonts w:cs="Arial"/>
                <w:lang w:val="nl-NL"/>
              </w:rPr>
            </w:pPr>
            <w:r w:rsidRPr="00304F82">
              <w:rPr>
                <w:rFonts w:cs="Arial"/>
                <w:lang w:val="nl-NL"/>
              </w:rPr>
              <w:t xml:space="preserve">Nieuwe ontwikkelingen in </w:t>
            </w:r>
            <w:r>
              <w:rPr>
                <w:rFonts w:cs="Arial"/>
                <w:lang w:val="nl-NL"/>
              </w:rPr>
              <w:t>i</w:t>
            </w:r>
            <w:r w:rsidRPr="00304F82">
              <w:rPr>
                <w:rFonts w:cs="Arial"/>
                <w:lang w:val="nl-NL"/>
              </w:rPr>
              <w:t>nformatie</w:t>
            </w:r>
            <w:r>
              <w:rPr>
                <w:rFonts w:cs="Arial"/>
                <w:lang w:val="nl-NL"/>
              </w:rPr>
              <w:t>systemen</w:t>
            </w:r>
            <w:r>
              <w:rPr>
                <w:rFonts w:cs="Arial"/>
                <w:lang w:val="nl-NL"/>
              </w:rPr>
              <w:br/>
              <w:t xml:space="preserve">gastcollege </w:t>
            </w:r>
          </w:p>
        </w:tc>
        <w:tc>
          <w:tcPr>
            <w:tcW w:w="2977" w:type="dxa"/>
          </w:tcPr>
          <w:p w:rsidR="00825AF0" w:rsidRPr="00304F82" w:rsidRDefault="00825AF0" w:rsidP="00A34B39">
            <w:pPr>
              <w:spacing w:line="240" w:lineRule="auto"/>
              <w:rPr>
                <w:rFonts w:cs="Arial"/>
                <w:lang w:val="nl-NL"/>
              </w:rPr>
            </w:pPr>
          </w:p>
        </w:tc>
        <w:tc>
          <w:tcPr>
            <w:tcW w:w="1345" w:type="dxa"/>
          </w:tcPr>
          <w:p w:rsidR="00825AF0" w:rsidRPr="00304F82" w:rsidRDefault="00825AF0" w:rsidP="00A34B39">
            <w:pPr>
              <w:spacing w:line="240" w:lineRule="auto"/>
              <w:rPr>
                <w:rFonts w:cs="Arial"/>
                <w:lang w:val="nl-NL"/>
              </w:rPr>
            </w:pPr>
          </w:p>
        </w:tc>
      </w:tr>
      <w:tr w:rsidR="00825AF0" w:rsidRPr="00304F82" w:rsidTr="00A34B39">
        <w:tc>
          <w:tcPr>
            <w:tcW w:w="1134" w:type="dxa"/>
          </w:tcPr>
          <w:p w:rsidR="00825AF0" w:rsidRPr="00304F82" w:rsidRDefault="00825AF0" w:rsidP="00A34B39">
            <w:pPr>
              <w:spacing w:line="240" w:lineRule="auto"/>
              <w:rPr>
                <w:rFonts w:cs="Arial"/>
                <w:lang w:val="nl-NL"/>
              </w:rPr>
            </w:pPr>
            <w:r w:rsidRPr="00304F82">
              <w:rPr>
                <w:rFonts w:cs="Arial"/>
                <w:lang w:val="nl-NL"/>
              </w:rPr>
              <w:t>4</w:t>
            </w:r>
          </w:p>
        </w:tc>
        <w:tc>
          <w:tcPr>
            <w:tcW w:w="3544" w:type="dxa"/>
          </w:tcPr>
          <w:p w:rsidR="00825AF0" w:rsidRDefault="00825AF0" w:rsidP="00A34B39">
            <w:pPr>
              <w:spacing w:line="240" w:lineRule="auto"/>
              <w:rPr>
                <w:rFonts w:cs="Arial"/>
                <w:lang w:val="nl-NL"/>
              </w:rPr>
            </w:pPr>
            <w:r w:rsidRPr="00304F82">
              <w:rPr>
                <w:rFonts w:cs="Arial"/>
                <w:lang w:val="nl-NL"/>
              </w:rPr>
              <w:t>PortBase s</w:t>
            </w:r>
            <w:r>
              <w:rPr>
                <w:rFonts w:cs="Arial"/>
                <w:lang w:val="nl-NL"/>
              </w:rPr>
              <w:t>imulator</w:t>
            </w:r>
          </w:p>
          <w:p w:rsidR="00825AF0" w:rsidRPr="00304F82" w:rsidRDefault="00825AF0" w:rsidP="00A34B39">
            <w:pPr>
              <w:spacing w:line="240" w:lineRule="auto"/>
              <w:rPr>
                <w:rFonts w:cs="Arial"/>
                <w:lang w:val="nl-NL"/>
              </w:rPr>
            </w:pPr>
            <w:r>
              <w:rPr>
                <w:rFonts w:cs="Arial"/>
                <w:lang w:val="nl-NL"/>
              </w:rPr>
              <w:t xml:space="preserve">werkcollege </w:t>
            </w:r>
          </w:p>
        </w:tc>
        <w:tc>
          <w:tcPr>
            <w:tcW w:w="2977" w:type="dxa"/>
          </w:tcPr>
          <w:p w:rsidR="00825AF0" w:rsidRPr="00304F82" w:rsidRDefault="00825AF0" w:rsidP="00A34B39">
            <w:pPr>
              <w:spacing w:line="240" w:lineRule="auto"/>
              <w:rPr>
                <w:rFonts w:cs="Arial"/>
                <w:lang w:val="nl-NL"/>
              </w:rPr>
            </w:pPr>
            <w:r w:rsidRPr="00304F82">
              <w:rPr>
                <w:rFonts w:cs="Arial"/>
                <w:lang w:val="nl-NL"/>
              </w:rPr>
              <w:t xml:space="preserve">Individuele opdracht(2) in les: </w:t>
            </w:r>
          </w:p>
          <w:p w:rsidR="00825AF0" w:rsidRPr="00304F82" w:rsidRDefault="00825AF0" w:rsidP="00A34B39">
            <w:pPr>
              <w:spacing w:line="240" w:lineRule="auto"/>
              <w:rPr>
                <w:rFonts w:cs="Arial"/>
                <w:b/>
                <w:lang w:val="nl-NL"/>
              </w:rPr>
            </w:pPr>
          </w:p>
        </w:tc>
        <w:tc>
          <w:tcPr>
            <w:tcW w:w="1345" w:type="dxa"/>
          </w:tcPr>
          <w:p w:rsidR="00825AF0" w:rsidRPr="00304F82" w:rsidRDefault="00825AF0" w:rsidP="00A34B39">
            <w:pPr>
              <w:spacing w:line="240" w:lineRule="auto"/>
              <w:rPr>
                <w:rFonts w:cs="Arial"/>
                <w:lang w:val="nl-NL"/>
              </w:rPr>
            </w:pPr>
          </w:p>
        </w:tc>
      </w:tr>
      <w:tr w:rsidR="00825AF0" w:rsidRPr="00304F82" w:rsidTr="00A34B39">
        <w:tc>
          <w:tcPr>
            <w:tcW w:w="1134" w:type="dxa"/>
          </w:tcPr>
          <w:p w:rsidR="00825AF0" w:rsidRPr="00304F82" w:rsidRDefault="00825AF0" w:rsidP="00A34B39">
            <w:pPr>
              <w:spacing w:line="240" w:lineRule="auto"/>
              <w:rPr>
                <w:rFonts w:cs="Arial"/>
                <w:lang w:val="nl-NL"/>
              </w:rPr>
            </w:pPr>
            <w:r w:rsidRPr="00304F82">
              <w:rPr>
                <w:rFonts w:cs="Arial"/>
                <w:lang w:val="nl-NL"/>
              </w:rPr>
              <w:t>5</w:t>
            </w:r>
          </w:p>
        </w:tc>
        <w:tc>
          <w:tcPr>
            <w:tcW w:w="3544" w:type="dxa"/>
          </w:tcPr>
          <w:p w:rsidR="00825AF0" w:rsidRPr="00304F82" w:rsidRDefault="00825AF0" w:rsidP="00A34B39">
            <w:pPr>
              <w:spacing w:line="240" w:lineRule="auto"/>
              <w:rPr>
                <w:rFonts w:cs="Arial"/>
                <w:lang w:val="nl-NL"/>
              </w:rPr>
            </w:pPr>
            <w:r w:rsidRPr="00304F82">
              <w:rPr>
                <w:rFonts w:cs="Arial"/>
                <w:lang w:val="nl-NL"/>
              </w:rPr>
              <w:t>Praktijkdag Informatiesystemen</w:t>
            </w:r>
          </w:p>
          <w:p w:rsidR="00825AF0" w:rsidRPr="00304F82" w:rsidRDefault="00825AF0" w:rsidP="00A34B39">
            <w:pPr>
              <w:spacing w:line="240" w:lineRule="auto"/>
              <w:rPr>
                <w:rFonts w:cs="Arial"/>
                <w:lang w:val="nl-NL"/>
              </w:rPr>
            </w:pPr>
            <w:r w:rsidRPr="00304F82">
              <w:rPr>
                <w:rFonts w:cs="Arial"/>
                <w:lang w:val="nl-NL"/>
              </w:rPr>
              <w:t>Bezoek Verkeerscentrale Dordrecht, vaartocht naar Alphatron/Radio Holland</w:t>
            </w:r>
          </w:p>
        </w:tc>
        <w:tc>
          <w:tcPr>
            <w:tcW w:w="2977" w:type="dxa"/>
          </w:tcPr>
          <w:p w:rsidR="00825AF0" w:rsidRPr="00304F82" w:rsidRDefault="00825AF0" w:rsidP="00A34B39">
            <w:pPr>
              <w:spacing w:line="240" w:lineRule="auto"/>
              <w:rPr>
                <w:rFonts w:cs="Arial"/>
                <w:b/>
                <w:lang w:val="nl-NL"/>
              </w:rPr>
            </w:pPr>
          </w:p>
        </w:tc>
        <w:tc>
          <w:tcPr>
            <w:tcW w:w="1345" w:type="dxa"/>
          </w:tcPr>
          <w:p w:rsidR="00825AF0" w:rsidRPr="00304F82" w:rsidRDefault="00825AF0" w:rsidP="00A34B39">
            <w:pPr>
              <w:spacing w:line="240" w:lineRule="auto"/>
              <w:rPr>
                <w:rFonts w:cs="Arial"/>
                <w:lang w:val="nl-NL"/>
              </w:rPr>
            </w:pPr>
          </w:p>
        </w:tc>
      </w:tr>
      <w:tr w:rsidR="00825AF0" w:rsidRPr="00304F82" w:rsidTr="00A34B39">
        <w:tc>
          <w:tcPr>
            <w:tcW w:w="1134" w:type="dxa"/>
          </w:tcPr>
          <w:p w:rsidR="00825AF0" w:rsidRPr="00304F82" w:rsidRDefault="00825AF0" w:rsidP="00A34B39">
            <w:pPr>
              <w:spacing w:line="240" w:lineRule="auto"/>
              <w:rPr>
                <w:rFonts w:cs="Arial"/>
              </w:rPr>
            </w:pPr>
            <w:r w:rsidRPr="00304F82">
              <w:rPr>
                <w:rFonts w:cs="Arial"/>
              </w:rPr>
              <w:t>6</w:t>
            </w:r>
          </w:p>
        </w:tc>
        <w:tc>
          <w:tcPr>
            <w:tcW w:w="3544" w:type="dxa"/>
          </w:tcPr>
          <w:p w:rsidR="00825AF0" w:rsidRPr="00304F82" w:rsidRDefault="00825AF0" w:rsidP="00A34B39">
            <w:pPr>
              <w:spacing w:line="240" w:lineRule="auto"/>
              <w:rPr>
                <w:rFonts w:cs="Arial"/>
                <w:lang w:val="nl-NL"/>
              </w:rPr>
            </w:pPr>
            <w:r w:rsidRPr="00304F82">
              <w:rPr>
                <w:rFonts w:cs="Arial"/>
                <w:lang w:val="nl-NL"/>
              </w:rPr>
              <w:t xml:space="preserve">Werkcollege “Hoe schrijf </w:t>
            </w:r>
            <w:r>
              <w:rPr>
                <w:rFonts w:cs="Arial"/>
                <w:lang w:val="nl-NL"/>
              </w:rPr>
              <w:t xml:space="preserve">ik een informatieplan” </w:t>
            </w:r>
          </w:p>
        </w:tc>
        <w:tc>
          <w:tcPr>
            <w:tcW w:w="2977" w:type="dxa"/>
          </w:tcPr>
          <w:p w:rsidR="00825AF0" w:rsidRPr="00304F82" w:rsidRDefault="00825AF0" w:rsidP="00A34B39">
            <w:pPr>
              <w:spacing w:line="240" w:lineRule="auto"/>
              <w:rPr>
                <w:rFonts w:cs="Arial"/>
                <w:lang w:val="nl-NL"/>
              </w:rPr>
            </w:pPr>
            <w:r w:rsidRPr="00304F82">
              <w:rPr>
                <w:rFonts w:cs="Arial"/>
                <w:lang w:val="nl-NL"/>
              </w:rPr>
              <w:t>Doornemen Boek ‘Informatiemanagement’;</w:t>
            </w:r>
          </w:p>
          <w:p w:rsidR="00825AF0" w:rsidRPr="00304F82" w:rsidRDefault="00825AF0" w:rsidP="00A34B39">
            <w:pPr>
              <w:spacing w:line="240" w:lineRule="auto"/>
              <w:rPr>
                <w:rFonts w:cs="Arial"/>
                <w:lang w:val="nl-NL"/>
              </w:rPr>
            </w:pPr>
            <w:r w:rsidRPr="00304F82">
              <w:rPr>
                <w:rFonts w:cs="Arial"/>
                <w:lang w:val="nl-NL"/>
              </w:rPr>
              <w:t>Hoofdstuk 8 Informatieplan;</w:t>
            </w:r>
          </w:p>
          <w:p w:rsidR="00825AF0" w:rsidRPr="00304F82" w:rsidRDefault="00825AF0" w:rsidP="00A34B39">
            <w:pPr>
              <w:spacing w:line="240" w:lineRule="auto"/>
              <w:rPr>
                <w:rFonts w:cs="Arial"/>
                <w:lang w:val="nl-NL"/>
              </w:rPr>
            </w:pPr>
            <w:r w:rsidRPr="00304F82">
              <w:rPr>
                <w:rFonts w:cs="Arial"/>
                <w:lang w:val="nl-NL"/>
              </w:rPr>
              <w:t>Hoofdstuk 9 Informatievooronderzoek</w:t>
            </w:r>
          </w:p>
          <w:p w:rsidR="00825AF0" w:rsidRPr="00304F82" w:rsidRDefault="00825AF0" w:rsidP="00A34B39">
            <w:pPr>
              <w:spacing w:line="240" w:lineRule="auto"/>
              <w:rPr>
                <w:rFonts w:cs="Arial"/>
                <w:lang w:val="nl-NL"/>
              </w:rPr>
            </w:pPr>
            <w:r w:rsidRPr="00304F82">
              <w:rPr>
                <w:rFonts w:cs="Arial"/>
                <w:lang w:val="nl-NL"/>
              </w:rPr>
              <w:t>Werkopdracht in de les: Opzet informatieplan maken</w:t>
            </w:r>
          </w:p>
        </w:tc>
        <w:tc>
          <w:tcPr>
            <w:tcW w:w="1345" w:type="dxa"/>
          </w:tcPr>
          <w:p w:rsidR="00825AF0" w:rsidRPr="00304F82" w:rsidRDefault="00825AF0" w:rsidP="00A34B39">
            <w:pPr>
              <w:spacing w:line="240" w:lineRule="auto"/>
              <w:rPr>
                <w:rFonts w:cs="Arial"/>
                <w:lang w:val="nl-NL"/>
              </w:rPr>
            </w:pPr>
            <w:r w:rsidRPr="00304F82">
              <w:rPr>
                <w:rFonts w:cs="Arial"/>
                <w:lang w:val="nl-NL"/>
              </w:rPr>
              <w:t>Literatuur voor de les doornemen</w:t>
            </w:r>
          </w:p>
        </w:tc>
      </w:tr>
      <w:tr w:rsidR="00825AF0" w:rsidRPr="00304F82" w:rsidTr="00A34B39">
        <w:tc>
          <w:tcPr>
            <w:tcW w:w="1134" w:type="dxa"/>
          </w:tcPr>
          <w:p w:rsidR="00825AF0" w:rsidRPr="00304F82" w:rsidRDefault="00825AF0" w:rsidP="00A34B39">
            <w:pPr>
              <w:spacing w:line="240" w:lineRule="auto"/>
              <w:rPr>
                <w:rFonts w:cs="Arial"/>
              </w:rPr>
            </w:pPr>
            <w:r w:rsidRPr="00304F82">
              <w:rPr>
                <w:rFonts w:cs="Arial"/>
              </w:rPr>
              <w:t>7</w:t>
            </w:r>
          </w:p>
        </w:tc>
        <w:tc>
          <w:tcPr>
            <w:tcW w:w="3544" w:type="dxa"/>
          </w:tcPr>
          <w:p w:rsidR="00825AF0" w:rsidRPr="00304F82" w:rsidRDefault="00825AF0" w:rsidP="00A34B39">
            <w:pPr>
              <w:spacing w:line="240" w:lineRule="auto"/>
              <w:rPr>
                <w:rFonts w:cs="Arial"/>
                <w:lang w:val="nl-NL"/>
              </w:rPr>
            </w:pPr>
            <w:r w:rsidRPr="00304F82">
              <w:rPr>
                <w:rFonts w:cs="Arial"/>
                <w:lang w:val="nl-NL"/>
              </w:rPr>
              <w:t>Buiten de lesuren zelfstandig aan de opdracht werken</w:t>
            </w:r>
          </w:p>
          <w:p w:rsidR="00825AF0" w:rsidRPr="00304F82" w:rsidRDefault="00825AF0" w:rsidP="00A34B39">
            <w:pPr>
              <w:spacing w:line="240" w:lineRule="auto"/>
              <w:rPr>
                <w:rFonts w:cs="Arial"/>
                <w:lang w:val="nl-NL"/>
              </w:rPr>
            </w:pPr>
            <w:r>
              <w:rPr>
                <w:rFonts w:cs="Arial"/>
                <w:lang w:val="nl-NL"/>
              </w:rPr>
              <w:t xml:space="preserve">Spreekuur </w:t>
            </w:r>
          </w:p>
        </w:tc>
        <w:tc>
          <w:tcPr>
            <w:tcW w:w="2977" w:type="dxa"/>
          </w:tcPr>
          <w:p w:rsidR="00825AF0" w:rsidRPr="00304F82" w:rsidRDefault="00825AF0" w:rsidP="00A34B39">
            <w:pPr>
              <w:spacing w:line="240" w:lineRule="auto"/>
              <w:rPr>
                <w:rFonts w:cs="Arial"/>
                <w:lang w:val="nl-NL"/>
              </w:rPr>
            </w:pPr>
            <w:r w:rsidRPr="00304F82">
              <w:rPr>
                <w:rFonts w:cs="Arial"/>
                <w:lang w:val="nl-NL"/>
              </w:rPr>
              <w:t>Spreekuur op aanvraag</w:t>
            </w:r>
          </w:p>
        </w:tc>
        <w:tc>
          <w:tcPr>
            <w:tcW w:w="1345" w:type="dxa"/>
          </w:tcPr>
          <w:p w:rsidR="00825AF0" w:rsidRPr="00304F82" w:rsidRDefault="00825AF0" w:rsidP="00A34B39">
            <w:pPr>
              <w:spacing w:line="240" w:lineRule="auto"/>
              <w:rPr>
                <w:rFonts w:cs="Arial"/>
                <w:lang w:val="nl-NL"/>
              </w:rPr>
            </w:pPr>
          </w:p>
        </w:tc>
      </w:tr>
      <w:tr w:rsidR="00825AF0" w:rsidRPr="00304F82" w:rsidTr="00A34B39">
        <w:tc>
          <w:tcPr>
            <w:tcW w:w="1134" w:type="dxa"/>
          </w:tcPr>
          <w:p w:rsidR="00825AF0" w:rsidRPr="00304F82" w:rsidRDefault="00825AF0" w:rsidP="00A34B39">
            <w:pPr>
              <w:spacing w:line="240" w:lineRule="auto"/>
              <w:rPr>
                <w:rFonts w:cs="Arial"/>
              </w:rPr>
            </w:pPr>
            <w:r w:rsidRPr="00304F82">
              <w:rPr>
                <w:rFonts w:cs="Arial"/>
              </w:rPr>
              <w:t>8</w:t>
            </w:r>
          </w:p>
        </w:tc>
        <w:tc>
          <w:tcPr>
            <w:tcW w:w="3544" w:type="dxa"/>
          </w:tcPr>
          <w:p w:rsidR="00825AF0" w:rsidRPr="00304F82" w:rsidRDefault="00825AF0" w:rsidP="00A34B39">
            <w:pPr>
              <w:spacing w:line="240" w:lineRule="auto"/>
              <w:rPr>
                <w:rFonts w:cs="Arial"/>
                <w:lang w:val="nl-NL"/>
              </w:rPr>
            </w:pPr>
            <w:r w:rsidRPr="00304F82">
              <w:rPr>
                <w:rFonts w:cs="Arial"/>
                <w:lang w:val="nl-NL"/>
              </w:rPr>
              <w:t>Aanbieden en toelichten Informatieplan aan opdrachtgever</w:t>
            </w:r>
          </w:p>
        </w:tc>
        <w:tc>
          <w:tcPr>
            <w:tcW w:w="2977" w:type="dxa"/>
          </w:tcPr>
          <w:p w:rsidR="00825AF0" w:rsidRPr="00304F82" w:rsidRDefault="00825AF0" w:rsidP="00A34B39">
            <w:pPr>
              <w:spacing w:line="240" w:lineRule="auto"/>
              <w:rPr>
                <w:rFonts w:cs="Arial"/>
                <w:lang w:val="nl-NL"/>
              </w:rPr>
            </w:pPr>
          </w:p>
        </w:tc>
        <w:tc>
          <w:tcPr>
            <w:tcW w:w="1345" w:type="dxa"/>
          </w:tcPr>
          <w:p w:rsidR="00825AF0" w:rsidRPr="00304F82" w:rsidRDefault="00825AF0" w:rsidP="00A34B39">
            <w:pPr>
              <w:spacing w:line="240" w:lineRule="auto"/>
              <w:rPr>
                <w:rFonts w:cs="Arial"/>
                <w:lang w:val="nl-NL"/>
              </w:rPr>
            </w:pPr>
          </w:p>
        </w:tc>
      </w:tr>
      <w:tr w:rsidR="00825AF0" w:rsidRPr="00304F82" w:rsidTr="00A34B39">
        <w:tc>
          <w:tcPr>
            <w:tcW w:w="1134" w:type="dxa"/>
          </w:tcPr>
          <w:p w:rsidR="00825AF0" w:rsidRPr="00304F82" w:rsidRDefault="00825AF0" w:rsidP="00A34B39">
            <w:pPr>
              <w:spacing w:line="240" w:lineRule="auto"/>
              <w:rPr>
                <w:rFonts w:cs="Arial"/>
              </w:rPr>
            </w:pPr>
            <w:r w:rsidRPr="00304F82">
              <w:rPr>
                <w:rFonts w:cs="Arial"/>
              </w:rPr>
              <w:t>9</w:t>
            </w:r>
          </w:p>
        </w:tc>
        <w:tc>
          <w:tcPr>
            <w:tcW w:w="3544" w:type="dxa"/>
          </w:tcPr>
          <w:p w:rsidR="00825AF0" w:rsidRPr="00304F82" w:rsidRDefault="00825AF0" w:rsidP="00A34B39">
            <w:pPr>
              <w:spacing w:line="240" w:lineRule="auto"/>
              <w:rPr>
                <w:rFonts w:cs="Arial"/>
              </w:rPr>
            </w:pPr>
            <w:r>
              <w:rPr>
                <w:rFonts w:cs="Arial"/>
              </w:rPr>
              <w:t>Reparatie</w:t>
            </w:r>
          </w:p>
        </w:tc>
        <w:tc>
          <w:tcPr>
            <w:tcW w:w="2977" w:type="dxa"/>
          </w:tcPr>
          <w:p w:rsidR="00825AF0" w:rsidRPr="00304F82" w:rsidRDefault="00825AF0" w:rsidP="00A34B39">
            <w:pPr>
              <w:spacing w:line="240" w:lineRule="auto"/>
              <w:rPr>
                <w:rFonts w:cs="Arial"/>
              </w:rPr>
            </w:pPr>
          </w:p>
        </w:tc>
        <w:tc>
          <w:tcPr>
            <w:tcW w:w="1345" w:type="dxa"/>
          </w:tcPr>
          <w:p w:rsidR="00825AF0" w:rsidRPr="00304F82" w:rsidRDefault="00825AF0" w:rsidP="00A34B39">
            <w:pPr>
              <w:spacing w:line="240" w:lineRule="auto"/>
              <w:rPr>
                <w:rFonts w:cs="Arial"/>
              </w:rPr>
            </w:pPr>
          </w:p>
        </w:tc>
      </w:tr>
    </w:tbl>
    <w:p w:rsidR="00825AF0" w:rsidRPr="00304F82" w:rsidRDefault="00825AF0" w:rsidP="00825AF0">
      <w:pPr>
        <w:pStyle w:val="Kop3"/>
        <w:rPr>
          <w:lang w:val="nl-NL"/>
        </w:rPr>
      </w:pPr>
      <w:bookmarkStart w:id="7" w:name="_Toc274915279"/>
      <w:r w:rsidRPr="00304F82">
        <w:rPr>
          <w:lang w:val="nl-NL"/>
        </w:rPr>
        <w:t>Begeleiding en werkvorm</w:t>
      </w:r>
      <w:bookmarkEnd w:id="7"/>
    </w:p>
    <w:p w:rsidR="00825AF0" w:rsidRPr="00304F82" w:rsidRDefault="00825AF0" w:rsidP="00825AF0">
      <w:pPr>
        <w:numPr>
          <w:ilvl w:val="0"/>
          <w:numId w:val="2"/>
        </w:numPr>
        <w:spacing w:line="240" w:lineRule="auto"/>
        <w:rPr>
          <w:rFonts w:cs="Arial"/>
          <w:lang w:val="nl-NL"/>
        </w:rPr>
      </w:pPr>
      <w:r w:rsidRPr="00304F82">
        <w:rPr>
          <w:rFonts w:cs="Arial"/>
          <w:lang w:val="nl-NL"/>
        </w:rPr>
        <w:t>Ondersteunende colleges van docenten en diverse gastsprekers</w:t>
      </w:r>
    </w:p>
    <w:p w:rsidR="00825AF0" w:rsidRPr="00304F82" w:rsidRDefault="00825AF0" w:rsidP="00825AF0">
      <w:pPr>
        <w:numPr>
          <w:ilvl w:val="0"/>
          <w:numId w:val="2"/>
        </w:numPr>
        <w:spacing w:line="240" w:lineRule="auto"/>
        <w:rPr>
          <w:rFonts w:cs="Arial"/>
          <w:lang w:val="nl-NL"/>
        </w:rPr>
      </w:pPr>
      <w:r w:rsidRPr="00304F82">
        <w:rPr>
          <w:rFonts w:cs="Arial"/>
          <w:lang w:val="nl-NL"/>
        </w:rPr>
        <w:t xml:space="preserve">Verdieping en tussentijdse toetsing van de lesstof met behulp van tussentijdse opdrachten (individueel) </w:t>
      </w:r>
    </w:p>
    <w:p w:rsidR="00825AF0" w:rsidRPr="00304F82" w:rsidRDefault="00825AF0" w:rsidP="00825AF0">
      <w:pPr>
        <w:numPr>
          <w:ilvl w:val="0"/>
          <w:numId w:val="2"/>
        </w:numPr>
        <w:spacing w:line="240" w:lineRule="auto"/>
        <w:rPr>
          <w:rFonts w:cs="Arial"/>
          <w:lang w:val="nl-NL"/>
        </w:rPr>
      </w:pPr>
      <w:r w:rsidRPr="00304F82">
        <w:rPr>
          <w:rFonts w:cs="Arial"/>
          <w:lang w:val="nl-NL"/>
        </w:rPr>
        <w:t>Werkcollege Portbase Simulator</w:t>
      </w:r>
    </w:p>
    <w:p w:rsidR="00825AF0" w:rsidRPr="00304F82" w:rsidRDefault="00825AF0" w:rsidP="00825AF0">
      <w:pPr>
        <w:numPr>
          <w:ilvl w:val="0"/>
          <w:numId w:val="2"/>
        </w:numPr>
        <w:spacing w:line="240" w:lineRule="auto"/>
        <w:rPr>
          <w:rFonts w:cs="Arial"/>
          <w:lang w:val="nl-NL"/>
        </w:rPr>
      </w:pPr>
      <w:r w:rsidRPr="00304F82">
        <w:rPr>
          <w:rFonts w:cs="Arial"/>
          <w:lang w:val="nl-NL"/>
        </w:rPr>
        <w:t>Excursie naar Verkeerscentrale inclusief vaartocht voor inzicht in praktische toepassing</w:t>
      </w:r>
    </w:p>
    <w:p w:rsidR="00825AF0" w:rsidRPr="00304F82" w:rsidRDefault="00825AF0" w:rsidP="00825AF0">
      <w:pPr>
        <w:numPr>
          <w:ilvl w:val="0"/>
          <w:numId w:val="2"/>
        </w:numPr>
        <w:spacing w:line="240" w:lineRule="auto"/>
        <w:rPr>
          <w:rFonts w:cs="Arial"/>
          <w:lang w:val="nl-NL"/>
        </w:rPr>
      </w:pPr>
      <w:r w:rsidRPr="00304F82">
        <w:rPr>
          <w:rFonts w:cs="Arial"/>
          <w:lang w:val="nl-NL"/>
        </w:rPr>
        <w:t>Aanvullende informatie bij de opdrachten door gastspreker, docent en Bureau Telematica</w:t>
      </w:r>
    </w:p>
    <w:p w:rsidR="00825AF0" w:rsidRPr="00304F82" w:rsidRDefault="00825AF0" w:rsidP="00825AF0">
      <w:pPr>
        <w:numPr>
          <w:ilvl w:val="0"/>
          <w:numId w:val="2"/>
        </w:numPr>
        <w:spacing w:line="240" w:lineRule="auto"/>
        <w:rPr>
          <w:rFonts w:cs="Arial"/>
          <w:lang w:val="nl-NL"/>
        </w:rPr>
      </w:pPr>
      <w:r w:rsidRPr="00304F82">
        <w:rPr>
          <w:rFonts w:cs="Arial"/>
          <w:lang w:val="nl-NL"/>
        </w:rPr>
        <w:lastRenderedPageBreak/>
        <w:t>Spreekuur (op ingeroosterde dag), waarop men naar behoefte de begeleidende docent kan raadplegen met opdrachtgerelateerde vragen</w:t>
      </w:r>
    </w:p>
    <w:p w:rsidR="00825AF0" w:rsidRPr="00304F82" w:rsidRDefault="00825AF0" w:rsidP="00825AF0">
      <w:pPr>
        <w:pStyle w:val="Kop3"/>
        <w:rPr>
          <w:lang w:val="nl-NL"/>
        </w:rPr>
      </w:pPr>
      <w:bookmarkStart w:id="8" w:name="_Toc274915280"/>
      <w:r w:rsidRPr="00304F82">
        <w:rPr>
          <w:lang w:val="nl-NL"/>
        </w:rPr>
        <w:t>Literatuur</w:t>
      </w:r>
      <w:bookmarkEnd w:id="8"/>
    </w:p>
    <w:p w:rsidR="00825AF0" w:rsidRPr="00D40BE1" w:rsidRDefault="00825AF0" w:rsidP="00825AF0">
      <w:pPr>
        <w:spacing w:line="240" w:lineRule="auto"/>
        <w:rPr>
          <w:rFonts w:cs="Arial"/>
          <w:lang w:val="nl-NL"/>
        </w:rPr>
      </w:pPr>
      <w:r w:rsidRPr="00304F82">
        <w:rPr>
          <w:rFonts w:cs="Arial"/>
          <w:lang w:val="nl-NL"/>
        </w:rPr>
        <w:t>Boek: Grit, R. (2009), Informatiemanagement, Noordhoff, Groningen.</w:t>
      </w:r>
      <w:r w:rsidRPr="00304F82">
        <w:rPr>
          <w:rFonts w:cs="Arial"/>
          <w:lang w:val="nl-NL"/>
        </w:rPr>
        <w:br/>
      </w:r>
    </w:p>
    <w:p w:rsidR="00825AF0" w:rsidRPr="00304F82" w:rsidRDefault="00825AF0" w:rsidP="00825AF0">
      <w:pPr>
        <w:spacing w:line="240" w:lineRule="auto"/>
        <w:rPr>
          <w:rFonts w:cs="Arial"/>
        </w:rPr>
      </w:pPr>
      <w:r w:rsidRPr="00304F82">
        <w:rPr>
          <w:rFonts w:cs="Arial"/>
        </w:rPr>
        <w:t xml:space="preserve">Websites: </w:t>
      </w:r>
      <w:hyperlink r:id="rId10" w:history="1">
        <w:r w:rsidRPr="00304F82">
          <w:rPr>
            <w:rStyle w:val="Hyperlink"/>
            <w:rFonts w:cs="Arial"/>
          </w:rPr>
          <w:t>www.IVS90.nl</w:t>
        </w:r>
      </w:hyperlink>
      <w:r w:rsidRPr="00304F82">
        <w:rPr>
          <w:rFonts w:cs="Arial"/>
        </w:rPr>
        <w:t xml:space="preserve">; </w:t>
      </w:r>
      <w:hyperlink r:id="rId11" w:history="1">
        <w:r w:rsidRPr="00304F82">
          <w:rPr>
            <w:rStyle w:val="Hyperlink"/>
            <w:rFonts w:cs="Arial"/>
          </w:rPr>
          <w:t>www.bics.nl</w:t>
        </w:r>
      </w:hyperlink>
      <w:r w:rsidRPr="00304F82">
        <w:rPr>
          <w:rFonts w:cs="Arial"/>
        </w:rPr>
        <w:t xml:space="preserve">; </w:t>
      </w:r>
      <w:hyperlink r:id="rId12" w:history="1">
        <w:r w:rsidRPr="00304F82">
          <w:rPr>
            <w:rStyle w:val="Hyperlink"/>
            <w:rFonts w:cs="Arial"/>
          </w:rPr>
          <w:t>www.risserver.nl</w:t>
        </w:r>
      </w:hyperlink>
      <w:r w:rsidRPr="00304F82">
        <w:rPr>
          <w:rFonts w:cs="Arial"/>
        </w:rPr>
        <w:t xml:space="preserve">; </w:t>
      </w:r>
    </w:p>
    <w:p w:rsidR="00825AF0" w:rsidRPr="00304F82" w:rsidRDefault="00825AF0" w:rsidP="00825AF0">
      <w:pPr>
        <w:spacing w:line="240" w:lineRule="auto"/>
        <w:rPr>
          <w:rFonts w:cs="Arial"/>
          <w:b/>
          <w:bCs/>
          <w:lang w:val="nl-NL"/>
        </w:rPr>
      </w:pPr>
      <w:r w:rsidRPr="00304F82">
        <w:rPr>
          <w:rFonts w:cs="Arial"/>
          <w:lang w:val="nl-NL"/>
        </w:rPr>
        <w:t>Promotiemateriaal (brochures en dvd) van de bestaande informatiesystemen.</w:t>
      </w:r>
    </w:p>
    <w:p w:rsidR="00825AF0" w:rsidRPr="00304F82" w:rsidRDefault="00825AF0" w:rsidP="00825AF0">
      <w:pPr>
        <w:pStyle w:val="Kop2"/>
        <w:rPr>
          <w:lang w:val="nl-NL"/>
        </w:rPr>
      </w:pPr>
      <w:r>
        <w:rPr>
          <w:rFonts w:cs="Arial"/>
          <w:lang w:val="nl-NL"/>
        </w:rPr>
        <w:br w:type="page"/>
      </w:r>
      <w:bookmarkStart w:id="9" w:name="_Toc274915281"/>
      <w:r w:rsidRPr="00304F82">
        <w:rPr>
          <w:lang w:val="nl-NL"/>
        </w:rPr>
        <w:lastRenderedPageBreak/>
        <w:t>Beoordeling</w:t>
      </w:r>
      <w:bookmarkEnd w:id="9"/>
    </w:p>
    <w:p w:rsidR="00825AF0" w:rsidRPr="00304F82" w:rsidRDefault="00825AF0" w:rsidP="00825AF0">
      <w:pPr>
        <w:pStyle w:val="Kop3"/>
        <w:rPr>
          <w:lang w:val="nl-NL"/>
        </w:rPr>
      </w:pPr>
      <w:bookmarkStart w:id="10" w:name="_Toc274915282"/>
      <w:r w:rsidRPr="00304F82">
        <w:rPr>
          <w:lang w:val="nl-NL"/>
        </w:rPr>
        <w:t>Beoordelingspro</w:t>
      </w:r>
      <w:r w:rsidRPr="00CB1CDC">
        <w:t>c</w:t>
      </w:r>
      <w:r w:rsidRPr="00304F82">
        <w:rPr>
          <w:lang w:val="nl-NL"/>
        </w:rPr>
        <w:t>edure</w:t>
      </w:r>
      <w:bookmarkEnd w:id="10"/>
    </w:p>
    <w:p w:rsidR="00825AF0" w:rsidRPr="00304F82" w:rsidRDefault="00825AF0" w:rsidP="00825AF0">
      <w:pPr>
        <w:spacing w:line="240" w:lineRule="auto"/>
        <w:rPr>
          <w:rFonts w:cs="Arial"/>
          <w:lang w:val="nl-NL"/>
        </w:rPr>
      </w:pPr>
      <w:r w:rsidRPr="00304F82">
        <w:rPr>
          <w:rFonts w:cs="Arial"/>
          <w:lang w:val="nl-NL"/>
        </w:rPr>
        <w:t>De beoordeling gebeurt door de opdrachtgever en de docent in de functie van lijnmanager.</w:t>
      </w:r>
    </w:p>
    <w:p w:rsidR="00825AF0" w:rsidRPr="00304F82" w:rsidRDefault="00825AF0" w:rsidP="00825AF0">
      <w:pPr>
        <w:spacing w:line="240" w:lineRule="auto"/>
        <w:rPr>
          <w:rFonts w:cs="Arial"/>
          <w:lang w:val="nl-NL"/>
        </w:rPr>
      </w:pPr>
      <w:r>
        <w:rPr>
          <w:rFonts w:cs="Arial"/>
          <w:lang w:val="nl-NL"/>
        </w:rPr>
        <w:t xml:space="preserve">Je </w:t>
      </w:r>
      <w:r w:rsidRPr="00304F82">
        <w:rPr>
          <w:rFonts w:cs="Arial"/>
          <w:lang w:val="nl-NL"/>
        </w:rPr>
        <w:t>schrij</w:t>
      </w:r>
      <w:r>
        <w:rPr>
          <w:rFonts w:cs="Arial"/>
          <w:lang w:val="nl-NL"/>
        </w:rPr>
        <w:t>ft</w:t>
      </w:r>
      <w:r w:rsidRPr="00304F82">
        <w:rPr>
          <w:rFonts w:cs="Arial"/>
          <w:lang w:val="nl-NL"/>
        </w:rPr>
        <w:t xml:space="preserve"> een informatieplan waarin is opgenomen de gevonden dubbelingen en mogelijke </w:t>
      </w:r>
      <w:r>
        <w:rPr>
          <w:rFonts w:cs="Arial"/>
          <w:lang w:val="nl-NL"/>
        </w:rPr>
        <w:t xml:space="preserve"> k</w:t>
      </w:r>
      <w:r w:rsidRPr="00304F82">
        <w:rPr>
          <w:rFonts w:cs="Arial"/>
          <w:lang w:val="nl-NL"/>
        </w:rPr>
        <w:t>oppelingen. Het product wordt gepresenteerd en verdedigd in een zitting met</w:t>
      </w:r>
      <w:r>
        <w:rPr>
          <w:rFonts w:cs="Arial"/>
          <w:lang w:val="nl-NL"/>
        </w:rPr>
        <w:t xml:space="preserve"> </w:t>
      </w:r>
      <w:r w:rsidRPr="00304F82">
        <w:rPr>
          <w:rFonts w:cs="Arial"/>
          <w:lang w:val="nl-NL"/>
        </w:rPr>
        <w:t>de opdrachtgever en de lijmanager.</w:t>
      </w:r>
    </w:p>
    <w:p w:rsidR="00825AF0" w:rsidRPr="00304F82" w:rsidRDefault="00825AF0" w:rsidP="00825AF0">
      <w:pPr>
        <w:spacing w:line="240" w:lineRule="auto"/>
        <w:rPr>
          <w:rFonts w:cs="Arial"/>
          <w:lang w:val="nl-NL"/>
        </w:rPr>
      </w:pPr>
    </w:p>
    <w:p w:rsidR="00825AF0" w:rsidRDefault="00825AF0" w:rsidP="00825AF0">
      <w:pPr>
        <w:spacing w:line="240" w:lineRule="auto"/>
        <w:rPr>
          <w:rFonts w:cs="Arial"/>
          <w:lang w:val="nl-NL"/>
        </w:rPr>
      </w:pPr>
      <w:r w:rsidRPr="00304F82">
        <w:rPr>
          <w:rFonts w:cs="Arial"/>
          <w:lang w:val="nl-NL"/>
        </w:rPr>
        <w:t>Het informatieplan wordt weergegeven in een rapport van maximaal 20 pagina’s</w:t>
      </w:r>
      <w:r>
        <w:rPr>
          <w:rFonts w:cs="Arial"/>
          <w:lang w:val="nl-NL"/>
        </w:rPr>
        <w:t xml:space="preserve"> (</w:t>
      </w:r>
      <w:r w:rsidRPr="00304F82">
        <w:rPr>
          <w:rFonts w:cs="Arial"/>
          <w:lang w:val="nl-NL"/>
        </w:rPr>
        <w:t>A4</w:t>
      </w:r>
      <w:r>
        <w:rPr>
          <w:rFonts w:cs="Arial"/>
          <w:lang w:val="nl-NL"/>
        </w:rPr>
        <w:t>)</w:t>
      </w:r>
      <w:r w:rsidRPr="00304F82">
        <w:rPr>
          <w:rFonts w:cs="Arial"/>
          <w:lang w:val="nl-NL"/>
        </w:rPr>
        <w:t>, dat opgebouwd wordt met de volgende richtlijnen:</w:t>
      </w:r>
    </w:p>
    <w:p w:rsidR="00825AF0" w:rsidRPr="00304F82" w:rsidRDefault="00825AF0" w:rsidP="00825AF0">
      <w:pPr>
        <w:spacing w:line="240" w:lineRule="auto"/>
        <w:rPr>
          <w:rFonts w:cs="Arial"/>
          <w:lang w:val="nl-NL"/>
        </w:rPr>
      </w:pPr>
    </w:p>
    <w:p w:rsidR="00825AF0" w:rsidRPr="00304F82" w:rsidRDefault="00825AF0" w:rsidP="00825AF0">
      <w:pPr>
        <w:numPr>
          <w:ilvl w:val="0"/>
          <w:numId w:val="3"/>
        </w:numPr>
        <w:spacing w:line="240" w:lineRule="auto"/>
        <w:ind w:hanging="720"/>
        <w:rPr>
          <w:rFonts w:cs="Arial"/>
          <w:lang w:val="nl-NL"/>
        </w:rPr>
      </w:pPr>
      <w:r w:rsidRPr="00304F82">
        <w:rPr>
          <w:rFonts w:cs="Arial"/>
          <w:lang w:val="nl-NL"/>
        </w:rPr>
        <w:t>heldere structuur en inhoudsopgave</w:t>
      </w:r>
    </w:p>
    <w:p w:rsidR="00825AF0" w:rsidRPr="00304F82" w:rsidRDefault="00825AF0" w:rsidP="00825AF0">
      <w:pPr>
        <w:numPr>
          <w:ilvl w:val="0"/>
          <w:numId w:val="3"/>
        </w:numPr>
        <w:spacing w:line="240" w:lineRule="auto"/>
        <w:ind w:hanging="720"/>
        <w:rPr>
          <w:rFonts w:cs="Arial"/>
          <w:lang w:val="nl-NL"/>
        </w:rPr>
      </w:pPr>
      <w:r w:rsidRPr="00304F82">
        <w:rPr>
          <w:rFonts w:cs="Arial"/>
          <w:lang w:val="nl-NL"/>
        </w:rPr>
        <w:t>samenvatting van 1 A4</w:t>
      </w:r>
    </w:p>
    <w:p w:rsidR="00825AF0" w:rsidRPr="00304F82" w:rsidRDefault="00825AF0" w:rsidP="00825AF0">
      <w:pPr>
        <w:numPr>
          <w:ilvl w:val="0"/>
          <w:numId w:val="3"/>
        </w:numPr>
        <w:spacing w:line="240" w:lineRule="auto"/>
        <w:ind w:hanging="720"/>
        <w:rPr>
          <w:rFonts w:cs="Arial"/>
          <w:lang w:val="nl-NL"/>
        </w:rPr>
      </w:pPr>
      <w:r w:rsidRPr="00304F82">
        <w:rPr>
          <w:rFonts w:cs="Arial"/>
          <w:lang w:val="nl-NL"/>
        </w:rPr>
        <w:t xml:space="preserve">projectdefinitie </w:t>
      </w:r>
    </w:p>
    <w:p w:rsidR="00825AF0" w:rsidRPr="00304F82" w:rsidRDefault="00825AF0" w:rsidP="00825AF0">
      <w:pPr>
        <w:numPr>
          <w:ilvl w:val="0"/>
          <w:numId w:val="3"/>
        </w:numPr>
        <w:spacing w:line="240" w:lineRule="auto"/>
        <w:ind w:hanging="720"/>
        <w:rPr>
          <w:rFonts w:cs="Arial"/>
          <w:lang w:val="nl-NL"/>
        </w:rPr>
      </w:pPr>
      <w:r w:rsidRPr="00304F82">
        <w:rPr>
          <w:rFonts w:cs="Arial"/>
          <w:lang w:val="nl-NL"/>
        </w:rPr>
        <w:t>analyse</w:t>
      </w:r>
    </w:p>
    <w:p w:rsidR="00825AF0" w:rsidRPr="00304F82" w:rsidRDefault="00825AF0" w:rsidP="00825AF0">
      <w:pPr>
        <w:numPr>
          <w:ilvl w:val="0"/>
          <w:numId w:val="3"/>
        </w:numPr>
        <w:spacing w:line="240" w:lineRule="auto"/>
        <w:ind w:hanging="720"/>
        <w:rPr>
          <w:rFonts w:cs="Arial"/>
          <w:lang w:val="nl-NL"/>
        </w:rPr>
      </w:pPr>
      <w:r w:rsidRPr="00304F82">
        <w:rPr>
          <w:rFonts w:cs="Arial"/>
          <w:lang w:val="nl-NL"/>
        </w:rPr>
        <w:t>conclusie van 1 A4: advies</w:t>
      </w:r>
    </w:p>
    <w:p w:rsidR="00825AF0" w:rsidRPr="00304F82" w:rsidRDefault="00825AF0" w:rsidP="00825AF0">
      <w:pPr>
        <w:numPr>
          <w:ilvl w:val="0"/>
          <w:numId w:val="3"/>
        </w:numPr>
        <w:spacing w:line="240" w:lineRule="auto"/>
        <w:ind w:hanging="720"/>
        <w:rPr>
          <w:rFonts w:cs="Arial"/>
          <w:lang w:val="nl-NL"/>
        </w:rPr>
      </w:pPr>
      <w:r w:rsidRPr="00304F82">
        <w:rPr>
          <w:rFonts w:cs="Arial"/>
          <w:lang w:val="nl-NL"/>
        </w:rPr>
        <w:t xml:space="preserve">bronvermelding en verantwoording (bijvoorbeeld citaten uit en verwijzingen naar rapporten, websites of interviews) </w:t>
      </w:r>
    </w:p>
    <w:p w:rsidR="00825AF0" w:rsidRDefault="00825AF0" w:rsidP="00825AF0">
      <w:pPr>
        <w:numPr>
          <w:ilvl w:val="0"/>
          <w:numId w:val="3"/>
        </w:numPr>
        <w:spacing w:line="240" w:lineRule="auto"/>
        <w:ind w:hanging="720"/>
        <w:rPr>
          <w:rFonts w:cs="Arial"/>
          <w:lang w:val="nl-NL"/>
        </w:rPr>
      </w:pPr>
      <w:r w:rsidRPr="005B2EF2">
        <w:rPr>
          <w:rFonts w:cs="Arial"/>
          <w:lang w:val="nl-NL"/>
        </w:rPr>
        <w:t xml:space="preserve">overtuigend en correct taalgebruik </w:t>
      </w:r>
    </w:p>
    <w:p w:rsidR="00825AF0" w:rsidRPr="005B2EF2" w:rsidRDefault="00825AF0" w:rsidP="00825AF0">
      <w:pPr>
        <w:spacing w:line="240" w:lineRule="auto"/>
        <w:ind w:left="720"/>
        <w:rPr>
          <w:rFonts w:cs="Arial"/>
          <w:lang w:val="nl-NL"/>
        </w:rPr>
      </w:pPr>
    </w:p>
    <w:p w:rsidR="00825AF0" w:rsidRPr="00304F82" w:rsidRDefault="00825AF0" w:rsidP="00825AF0">
      <w:pPr>
        <w:spacing w:line="240" w:lineRule="auto"/>
        <w:rPr>
          <w:rFonts w:cs="Arial"/>
          <w:lang w:val="nl-NL"/>
        </w:rPr>
      </w:pPr>
      <w:r w:rsidRPr="00304F82">
        <w:rPr>
          <w:rFonts w:cs="Arial"/>
          <w:lang w:val="nl-NL"/>
        </w:rPr>
        <w:t>Om een eindcijfer te kunnen verkrijgen, gelden de volgende voorwaarden:</w:t>
      </w:r>
    </w:p>
    <w:p w:rsidR="00825AF0" w:rsidRPr="00304F82" w:rsidRDefault="00825AF0" w:rsidP="00825AF0">
      <w:pPr>
        <w:spacing w:line="240" w:lineRule="auto"/>
        <w:rPr>
          <w:rFonts w:cs="Arial"/>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244"/>
        <w:gridCol w:w="3285"/>
      </w:tblGrid>
      <w:tr w:rsidR="00825AF0" w:rsidRPr="00304F82" w:rsidTr="00A34B39">
        <w:tc>
          <w:tcPr>
            <w:tcW w:w="2338" w:type="dxa"/>
            <w:shd w:val="pct15" w:color="auto" w:fill="FFFFFF"/>
          </w:tcPr>
          <w:p w:rsidR="00825AF0" w:rsidRPr="00304F82" w:rsidRDefault="00825AF0" w:rsidP="00A34B39">
            <w:pPr>
              <w:spacing w:line="240" w:lineRule="auto"/>
              <w:rPr>
                <w:rFonts w:cs="Arial"/>
              </w:rPr>
            </w:pPr>
            <w:r w:rsidRPr="00304F82">
              <w:rPr>
                <w:rFonts w:cs="Arial"/>
              </w:rPr>
              <w:t>Onderdeel</w:t>
            </w:r>
          </w:p>
        </w:tc>
        <w:tc>
          <w:tcPr>
            <w:tcW w:w="2244" w:type="dxa"/>
            <w:shd w:val="pct15" w:color="auto" w:fill="FFFFFF"/>
          </w:tcPr>
          <w:p w:rsidR="00825AF0" w:rsidRPr="00304F82" w:rsidRDefault="00825AF0" w:rsidP="00A34B39">
            <w:pPr>
              <w:spacing w:line="240" w:lineRule="auto"/>
              <w:rPr>
                <w:rFonts w:cs="Arial"/>
              </w:rPr>
            </w:pPr>
            <w:r w:rsidRPr="00304F82">
              <w:rPr>
                <w:rFonts w:cs="Arial"/>
              </w:rPr>
              <w:t>Weegfactor cijfer</w:t>
            </w:r>
          </w:p>
        </w:tc>
        <w:tc>
          <w:tcPr>
            <w:tcW w:w="3285" w:type="dxa"/>
            <w:shd w:val="pct15" w:color="auto" w:fill="FFFFFF"/>
          </w:tcPr>
          <w:p w:rsidR="00825AF0" w:rsidRPr="00304F82" w:rsidRDefault="00825AF0" w:rsidP="00A34B39">
            <w:pPr>
              <w:spacing w:line="240" w:lineRule="auto"/>
              <w:rPr>
                <w:rFonts w:cs="Arial"/>
              </w:rPr>
            </w:pPr>
            <w:r w:rsidRPr="00304F82">
              <w:rPr>
                <w:rFonts w:cs="Arial"/>
              </w:rPr>
              <w:t>Minimum resultaat</w:t>
            </w:r>
          </w:p>
        </w:tc>
      </w:tr>
      <w:tr w:rsidR="00825AF0" w:rsidRPr="00304F82" w:rsidTr="00A34B39">
        <w:tc>
          <w:tcPr>
            <w:tcW w:w="2338" w:type="dxa"/>
          </w:tcPr>
          <w:p w:rsidR="00825AF0" w:rsidRPr="00304F82" w:rsidRDefault="00825AF0" w:rsidP="00A34B39">
            <w:pPr>
              <w:spacing w:line="240" w:lineRule="auto"/>
              <w:rPr>
                <w:rFonts w:cs="Arial"/>
              </w:rPr>
            </w:pPr>
            <w:r w:rsidRPr="00304F82">
              <w:rPr>
                <w:rFonts w:cs="Arial"/>
              </w:rPr>
              <w:t>Aanwezigheid geroosterde uren</w:t>
            </w:r>
          </w:p>
        </w:tc>
        <w:tc>
          <w:tcPr>
            <w:tcW w:w="2244" w:type="dxa"/>
          </w:tcPr>
          <w:p w:rsidR="00825AF0" w:rsidRPr="00304F82" w:rsidRDefault="00825AF0" w:rsidP="00A34B39">
            <w:pPr>
              <w:spacing w:line="240" w:lineRule="auto"/>
              <w:rPr>
                <w:rFonts w:cs="Arial"/>
              </w:rPr>
            </w:pPr>
            <w:r w:rsidRPr="00304F82">
              <w:rPr>
                <w:rFonts w:cs="Arial"/>
              </w:rPr>
              <w:t>Deelname colleges en excursie</w:t>
            </w:r>
          </w:p>
        </w:tc>
        <w:tc>
          <w:tcPr>
            <w:tcW w:w="3285" w:type="dxa"/>
          </w:tcPr>
          <w:p w:rsidR="00825AF0" w:rsidRPr="00304F82" w:rsidRDefault="00825AF0" w:rsidP="00A34B39">
            <w:pPr>
              <w:spacing w:line="240" w:lineRule="auto"/>
              <w:rPr>
                <w:rFonts w:cs="Arial"/>
              </w:rPr>
            </w:pPr>
            <w:r w:rsidRPr="00304F82">
              <w:rPr>
                <w:rFonts w:cs="Arial"/>
              </w:rPr>
              <w:t>Aanwezigheid verplicht</w:t>
            </w:r>
          </w:p>
        </w:tc>
      </w:tr>
      <w:tr w:rsidR="00825AF0" w:rsidRPr="00304F82" w:rsidTr="00A34B39">
        <w:tc>
          <w:tcPr>
            <w:tcW w:w="2338" w:type="dxa"/>
          </w:tcPr>
          <w:p w:rsidR="00825AF0" w:rsidRPr="00304F82" w:rsidRDefault="00825AF0" w:rsidP="00A34B39">
            <w:pPr>
              <w:spacing w:line="240" w:lineRule="auto"/>
              <w:rPr>
                <w:rFonts w:cs="Arial"/>
              </w:rPr>
            </w:pPr>
            <w:r w:rsidRPr="00304F82">
              <w:rPr>
                <w:rFonts w:cs="Arial"/>
              </w:rPr>
              <w:t>Informatieplan</w:t>
            </w:r>
          </w:p>
        </w:tc>
        <w:tc>
          <w:tcPr>
            <w:tcW w:w="2244" w:type="dxa"/>
          </w:tcPr>
          <w:p w:rsidR="00825AF0" w:rsidRPr="00304F82" w:rsidRDefault="00825AF0" w:rsidP="00A34B39">
            <w:pPr>
              <w:spacing w:line="240" w:lineRule="auto"/>
              <w:rPr>
                <w:rFonts w:cs="Arial"/>
              </w:rPr>
            </w:pPr>
            <w:r w:rsidRPr="00304F82">
              <w:rPr>
                <w:rFonts w:cs="Arial"/>
              </w:rPr>
              <w:t>50%</w:t>
            </w:r>
          </w:p>
        </w:tc>
        <w:tc>
          <w:tcPr>
            <w:tcW w:w="3285" w:type="dxa"/>
          </w:tcPr>
          <w:p w:rsidR="00825AF0" w:rsidRPr="00304F82" w:rsidRDefault="00825AF0" w:rsidP="00A34B39">
            <w:pPr>
              <w:spacing w:line="240" w:lineRule="auto"/>
              <w:rPr>
                <w:rFonts w:cs="Arial"/>
              </w:rPr>
            </w:pPr>
            <w:r w:rsidRPr="00304F82">
              <w:rPr>
                <w:rFonts w:cs="Arial"/>
              </w:rPr>
              <w:t>6,0</w:t>
            </w:r>
          </w:p>
        </w:tc>
      </w:tr>
      <w:tr w:rsidR="00825AF0" w:rsidRPr="00304F82" w:rsidTr="00A34B39">
        <w:tc>
          <w:tcPr>
            <w:tcW w:w="2338" w:type="dxa"/>
          </w:tcPr>
          <w:p w:rsidR="00825AF0" w:rsidRPr="00304F82" w:rsidRDefault="00825AF0" w:rsidP="00A34B39">
            <w:pPr>
              <w:spacing w:line="240" w:lineRule="auto"/>
              <w:rPr>
                <w:rFonts w:cs="Arial"/>
              </w:rPr>
            </w:pPr>
            <w:r w:rsidRPr="00304F82">
              <w:rPr>
                <w:rFonts w:cs="Arial"/>
              </w:rPr>
              <w:t>Presentatie</w:t>
            </w:r>
          </w:p>
        </w:tc>
        <w:tc>
          <w:tcPr>
            <w:tcW w:w="2244" w:type="dxa"/>
          </w:tcPr>
          <w:p w:rsidR="00825AF0" w:rsidRPr="00304F82" w:rsidRDefault="00825AF0" w:rsidP="00A34B39">
            <w:pPr>
              <w:spacing w:line="240" w:lineRule="auto"/>
              <w:rPr>
                <w:rFonts w:cs="Arial"/>
              </w:rPr>
            </w:pPr>
            <w:r w:rsidRPr="00304F82">
              <w:rPr>
                <w:rFonts w:cs="Arial"/>
              </w:rPr>
              <w:t>10%</w:t>
            </w:r>
          </w:p>
        </w:tc>
        <w:tc>
          <w:tcPr>
            <w:tcW w:w="3285" w:type="dxa"/>
          </w:tcPr>
          <w:p w:rsidR="00825AF0" w:rsidRPr="00304F82" w:rsidRDefault="00825AF0" w:rsidP="00A34B39">
            <w:pPr>
              <w:spacing w:line="240" w:lineRule="auto"/>
              <w:rPr>
                <w:rFonts w:cs="Arial"/>
              </w:rPr>
            </w:pPr>
            <w:r w:rsidRPr="00304F82">
              <w:rPr>
                <w:rFonts w:cs="Arial"/>
              </w:rPr>
              <w:t>6,0</w:t>
            </w:r>
          </w:p>
        </w:tc>
      </w:tr>
      <w:tr w:rsidR="00825AF0" w:rsidRPr="00304F82" w:rsidTr="00A34B39">
        <w:tc>
          <w:tcPr>
            <w:tcW w:w="2338" w:type="dxa"/>
          </w:tcPr>
          <w:p w:rsidR="00825AF0" w:rsidRPr="00304F82" w:rsidRDefault="00825AF0" w:rsidP="00A34B39">
            <w:pPr>
              <w:spacing w:line="240" w:lineRule="auto"/>
              <w:rPr>
                <w:rFonts w:cs="Arial"/>
              </w:rPr>
            </w:pPr>
            <w:r w:rsidRPr="00304F82">
              <w:rPr>
                <w:rFonts w:cs="Arial"/>
              </w:rPr>
              <w:t>Tussenopdracht 1</w:t>
            </w:r>
          </w:p>
        </w:tc>
        <w:tc>
          <w:tcPr>
            <w:tcW w:w="2244" w:type="dxa"/>
          </w:tcPr>
          <w:p w:rsidR="00825AF0" w:rsidRPr="00304F82" w:rsidRDefault="00825AF0" w:rsidP="00A34B39">
            <w:pPr>
              <w:spacing w:line="240" w:lineRule="auto"/>
              <w:rPr>
                <w:rFonts w:cs="Arial"/>
              </w:rPr>
            </w:pPr>
            <w:r w:rsidRPr="00304F82">
              <w:rPr>
                <w:rFonts w:cs="Arial"/>
              </w:rPr>
              <w:t>20 %</w:t>
            </w:r>
          </w:p>
        </w:tc>
        <w:tc>
          <w:tcPr>
            <w:tcW w:w="3285" w:type="dxa"/>
          </w:tcPr>
          <w:p w:rsidR="00825AF0" w:rsidRPr="00304F82" w:rsidRDefault="00825AF0" w:rsidP="00A34B39">
            <w:pPr>
              <w:spacing w:line="240" w:lineRule="auto"/>
              <w:rPr>
                <w:rFonts w:cs="Arial"/>
              </w:rPr>
            </w:pPr>
            <w:r w:rsidRPr="00304F82">
              <w:rPr>
                <w:rFonts w:cs="Arial"/>
              </w:rPr>
              <w:t>6,0</w:t>
            </w:r>
          </w:p>
        </w:tc>
      </w:tr>
      <w:tr w:rsidR="00825AF0" w:rsidRPr="00304F82" w:rsidTr="00A34B39">
        <w:tc>
          <w:tcPr>
            <w:tcW w:w="2338" w:type="dxa"/>
          </w:tcPr>
          <w:p w:rsidR="00825AF0" w:rsidRPr="00304F82" w:rsidRDefault="00825AF0" w:rsidP="00A34B39">
            <w:pPr>
              <w:spacing w:line="240" w:lineRule="auto"/>
              <w:rPr>
                <w:rFonts w:cs="Arial"/>
              </w:rPr>
            </w:pPr>
            <w:r w:rsidRPr="00304F82">
              <w:rPr>
                <w:rFonts w:cs="Arial"/>
              </w:rPr>
              <w:t>Tussenopdracht 2 (indiv.)</w:t>
            </w:r>
          </w:p>
        </w:tc>
        <w:tc>
          <w:tcPr>
            <w:tcW w:w="2244" w:type="dxa"/>
          </w:tcPr>
          <w:p w:rsidR="00825AF0" w:rsidRPr="00304F82" w:rsidRDefault="00825AF0" w:rsidP="00A34B39">
            <w:pPr>
              <w:spacing w:line="240" w:lineRule="auto"/>
              <w:rPr>
                <w:rFonts w:cs="Arial"/>
              </w:rPr>
            </w:pPr>
            <w:r w:rsidRPr="00304F82">
              <w:rPr>
                <w:rFonts w:cs="Arial"/>
              </w:rPr>
              <w:t>20 %</w:t>
            </w:r>
          </w:p>
        </w:tc>
        <w:tc>
          <w:tcPr>
            <w:tcW w:w="3285" w:type="dxa"/>
          </w:tcPr>
          <w:p w:rsidR="00825AF0" w:rsidRPr="00304F82" w:rsidRDefault="00825AF0" w:rsidP="00A34B39">
            <w:pPr>
              <w:spacing w:line="240" w:lineRule="auto"/>
              <w:rPr>
                <w:rFonts w:cs="Arial"/>
              </w:rPr>
            </w:pPr>
            <w:r w:rsidRPr="00304F82">
              <w:rPr>
                <w:rFonts w:cs="Arial"/>
              </w:rPr>
              <w:t>6,0</w:t>
            </w:r>
          </w:p>
        </w:tc>
      </w:tr>
      <w:tr w:rsidR="00825AF0" w:rsidRPr="00304F82" w:rsidTr="00A34B39">
        <w:tc>
          <w:tcPr>
            <w:tcW w:w="2338" w:type="dxa"/>
          </w:tcPr>
          <w:p w:rsidR="00825AF0" w:rsidRPr="00304F82" w:rsidRDefault="00825AF0" w:rsidP="00A34B39">
            <w:pPr>
              <w:spacing w:line="240" w:lineRule="auto"/>
              <w:rPr>
                <w:rFonts w:cs="Arial"/>
              </w:rPr>
            </w:pPr>
            <w:r w:rsidRPr="00304F82">
              <w:rPr>
                <w:rFonts w:cs="Arial"/>
              </w:rPr>
              <w:t>Functioneren in de projectgroep</w:t>
            </w:r>
          </w:p>
        </w:tc>
        <w:tc>
          <w:tcPr>
            <w:tcW w:w="2244" w:type="dxa"/>
          </w:tcPr>
          <w:p w:rsidR="00825AF0" w:rsidRPr="00304F82" w:rsidRDefault="00825AF0" w:rsidP="00A34B39">
            <w:pPr>
              <w:spacing w:line="240" w:lineRule="auto"/>
              <w:rPr>
                <w:rFonts w:cs="Arial"/>
              </w:rPr>
            </w:pPr>
            <w:r w:rsidRPr="00304F82">
              <w:rPr>
                <w:rFonts w:cs="Arial"/>
              </w:rPr>
              <w:t>Voorwaarde voor het eindcijfer</w:t>
            </w:r>
          </w:p>
        </w:tc>
        <w:tc>
          <w:tcPr>
            <w:tcW w:w="3285" w:type="dxa"/>
          </w:tcPr>
          <w:p w:rsidR="00825AF0" w:rsidRPr="00304F82" w:rsidRDefault="00825AF0" w:rsidP="00A34B39">
            <w:pPr>
              <w:spacing w:line="240" w:lineRule="auto"/>
              <w:rPr>
                <w:rFonts w:cs="Arial"/>
                <w:lang w:val="nl-NL"/>
              </w:rPr>
            </w:pPr>
            <w:r>
              <w:rPr>
                <w:rFonts w:cs="Arial"/>
                <w:lang w:val="nl-NL"/>
              </w:rPr>
              <w:t xml:space="preserve">Je </w:t>
            </w:r>
            <w:r w:rsidRPr="00304F82">
              <w:rPr>
                <w:rFonts w:cs="Arial"/>
                <w:lang w:val="nl-NL"/>
              </w:rPr>
              <w:t>beoorde</w:t>
            </w:r>
            <w:r>
              <w:rPr>
                <w:rFonts w:cs="Arial"/>
                <w:lang w:val="nl-NL"/>
              </w:rPr>
              <w:t>elt</w:t>
            </w:r>
            <w:r w:rsidRPr="00304F82">
              <w:rPr>
                <w:rFonts w:cs="Arial"/>
                <w:lang w:val="nl-NL"/>
              </w:rPr>
              <w:t xml:space="preserve"> elkaar met minimaal een voldoende</w:t>
            </w:r>
          </w:p>
          <w:p w:rsidR="00825AF0" w:rsidRPr="00304F82" w:rsidRDefault="00825AF0" w:rsidP="00A34B39">
            <w:pPr>
              <w:spacing w:line="240" w:lineRule="auto"/>
              <w:rPr>
                <w:rFonts w:cs="Arial"/>
                <w:lang w:val="nl-NL"/>
              </w:rPr>
            </w:pPr>
            <w:r>
              <w:rPr>
                <w:rFonts w:cs="Arial"/>
                <w:lang w:val="nl-NL"/>
              </w:rPr>
              <w:t>De d</w:t>
            </w:r>
            <w:r w:rsidRPr="00304F82">
              <w:rPr>
                <w:rFonts w:cs="Arial"/>
                <w:lang w:val="nl-NL"/>
              </w:rPr>
              <w:t xml:space="preserve">ocent beoordeelt ieder projectlid met minimaal een voldoende </w:t>
            </w:r>
          </w:p>
        </w:tc>
      </w:tr>
    </w:tbl>
    <w:p w:rsidR="00825AF0" w:rsidRPr="00304F82" w:rsidRDefault="00825AF0" w:rsidP="00825AF0">
      <w:pPr>
        <w:spacing w:line="240" w:lineRule="auto"/>
        <w:rPr>
          <w:rFonts w:cs="Arial"/>
          <w:lang w:val="nl-NL"/>
        </w:rPr>
      </w:pPr>
    </w:p>
    <w:p w:rsidR="00825AF0" w:rsidRPr="00304F82" w:rsidRDefault="00825AF0" w:rsidP="00825AF0">
      <w:pPr>
        <w:pStyle w:val="Kop3"/>
        <w:rPr>
          <w:lang w:val="nl-NL"/>
        </w:rPr>
      </w:pPr>
      <w:bookmarkStart w:id="11" w:name="_Toc274915283"/>
      <w:r w:rsidRPr="00304F82">
        <w:rPr>
          <w:lang w:val="nl-NL"/>
        </w:rPr>
        <w:t>Herkansingsregeling</w:t>
      </w:r>
      <w:bookmarkEnd w:id="11"/>
    </w:p>
    <w:p w:rsidR="00825AF0" w:rsidRPr="00304F82" w:rsidRDefault="00825AF0" w:rsidP="00825AF0">
      <w:pPr>
        <w:spacing w:line="240" w:lineRule="auto"/>
        <w:rPr>
          <w:rFonts w:cs="Arial"/>
          <w:lang w:val="nl-NL"/>
        </w:rPr>
      </w:pPr>
      <w:r w:rsidRPr="00304F82">
        <w:rPr>
          <w:rFonts w:cs="Arial"/>
          <w:lang w:val="nl-NL"/>
        </w:rPr>
        <w:t>Verwijzing naar Onderwijs- en Examenregeling onderwijsinstelling.</w:t>
      </w:r>
    </w:p>
    <w:p w:rsidR="00825AF0" w:rsidRPr="00304F82" w:rsidRDefault="00825AF0" w:rsidP="00825AF0">
      <w:pPr>
        <w:pStyle w:val="Kop3"/>
        <w:rPr>
          <w:lang w:val="nl-NL"/>
        </w:rPr>
      </w:pPr>
      <w:bookmarkStart w:id="12" w:name="_Toc274915284"/>
      <w:r w:rsidRPr="00304F82">
        <w:rPr>
          <w:lang w:val="nl-NL"/>
        </w:rPr>
        <w:t>Fraude en p</w:t>
      </w:r>
      <w:r w:rsidRPr="005B2EF2">
        <w:t>l</w:t>
      </w:r>
      <w:r w:rsidRPr="00304F82">
        <w:rPr>
          <w:lang w:val="nl-NL"/>
        </w:rPr>
        <w:t>agiaat</w:t>
      </w:r>
      <w:bookmarkEnd w:id="12"/>
    </w:p>
    <w:p w:rsidR="00825AF0" w:rsidRPr="00304F82" w:rsidRDefault="00825AF0" w:rsidP="00825AF0">
      <w:pPr>
        <w:spacing w:line="240" w:lineRule="auto"/>
        <w:rPr>
          <w:rFonts w:cs="Arial"/>
          <w:lang w:val="nl-NL"/>
        </w:rPr>
      </w:pPr>
      <w:r w:rsidRPr="00304F82">
        <w:rPr>
          <w:rFonts w:cs="Arial"/>
          <w:lang w:val="nl-NL"/>
        </w:rPr>
        <w:t>Verwijzing naar Onderwijs- en Examenregeling onderwijsinstelling.</w:t>
      </w:r>
    </w:p>
    <w:p w:rsidR="00825AF0" w:rsidRPr="00304F82" w:rsidRDefault="00825AF0" w:rsidP="00825AF0">
      <w:pPr>
        <w:pStyle w:val="Kop2"/>
        <w:rPr>
          <w:lang w:val="nl-NL"/>
        </w:rPr>
      </w:pPr>
      <w:r w:rsidRPr="00304F82">
        <w:rPr>
          <w:lang w:val="nl-NL"/>
        </w:rPr>
        <w:br w:type="page"/>
      </w:r>
      <w:bookmarkStart w:id="13" w:name="_Toc274915285"/>
      <w:r w:rsidRPr="00304F82">
        <w:rPr>
          <w:lang w:val="nl-NL"/>
        </w:rPr>
        <w:lastRenderedPageBreak/>
        <w:t>Organisatie</w:t>
      </w:r>
      <w:bookmarkEnd w:id="13"/>
    </w:p>
    <w:p w:rsidR="00825AF0" w:rsidRPr="00304F82" w:rsidRDefault="00825AF0" w:rsidP="00825AF0">
      <w:pPr>
        <w:pStyle w:val="Kop3"/>
        <w:rPr>
          <w:lang w:val="nl-NL"/>
        </w:rPr>
      </w:pPr>
      <w:bookmarkStart w:id="14" w:name="_Toc274915286"/>
      <w:r w:rsidRPr="00304F82">
        <w:rPr>
          <w:lang w:val="nl-NL"/>
        </w:rPr>
        <w:t>Module informatie</w:t>
      </w:r>
      <w:bookmarkEnd w:id="14"/>
    </w:p>
    <w:p w:rsidR="00825AF0" w:rsidRPr="00304F82" w:rsidRDefault="00825AF0" w:rsidP="00825AF0">
      <w:pPr>
        <w:spacing w:line="240" w:lineRule="auto"/>
        <w:rPr>
          <w:rFonts w:cs="Arial"/>
          <w:lang w:val="nl-NL"/>
        </w:rPr>
      </w:pPr>
      <w:r w:rsidRPr="00304F82">
        <w:rPr>
          <w:rFonts w:cs="Arial"/>
          <w:lang w:val="nl-NL"/>
        </w:rPr>
        <w:t xml:space="preserve">Modulecode: </w:t>
      </w:r>
      <w:r w:rsidRPr="00304F82">
        <w:rPr>
          <w:rFonts w:cs="Arial"/>
          <w:lang w:val="nl-NL"/>
        </w:rPr>
        <w:tab/>
      </w:r>
      <w:r w:rsidRPr="00304F82">
        <w:rPr>
          <w:rFonts w:cs="Arial"/>
          <w:lang w:val="nl-NL"/>
        </w:rPr>
        <w:tab/>
        <w:t>ISVM</w:t>
      </w:r>
    </w:p>
    <w:p w:rsidR="00825AF0" w:rsidRPr="00304F82" w:rsidRDefault="00825AF0" w:rsidP="00825AF0">
      <w:pPr>
        <w:spacing w:line="240" w:lineRule="auto"/>
        <w:rPr>
          <w:rFonts w:cs="Arial"/>
          <w:lang w:val="nl-NL"/>
        </w:rPr>
      </w:pPr>
      <w:r w:rsidRPr="00304F82">
        <w:rPr>
          <w:rFonts w:cs="Arial"/>
          <w:lang w:val="nl-NL"/>
        </w:rPr>
        <w:t xml:space="preserve">Modulenaam: </w:t>
      </w:r>
      <w:r w:rsidRPr="00304F82">
        <w:rPr>
          <w:rFonts w:cs="Arial"/>
          <w:lang w:val="nl-NL"/>
        </w:rPr>
        <w:tab/>
      </w:r>
      <w:r w:rsidRPr="00304F82">
        <w:rPr>
          <w:rFonts w:cs="Arial"/>
          <w:lang w:val="nl-NL"/>
        </w:rPr>
        <w:tab/>
        <w:t xml:space="preserve">Informatiesystemen voor verkeersmanagement </w:t>
      </w:r>
    </w:p>
    <w:p w:rsidR="00825AF0" w:rsidRPr="00304F82" w:rsidRDefault="00825AF0" w:rsidP="00825AF0">
      <w:pPr>
        <w:spacing w:line="240" w:lineRule="auto"/>
        <w:rPr>
          <w:rFonts w:cs="Arial"/>
          <w:lang w:val="nl-NL"/>
        </w:rPr>
      </w:pPr>
      <w:r w:rsidRPr="00304F82">
        <w:rPr>
          <w:rFonts w:cs="Arial"/>
          <w:lang w:val="nl-NL"/>
        </w:rPr>
        <w:t xml:space="preserve">Aantal studiepunten: </w:t>
      </w:r>
      <w:r w:rsidRPr="00304F82">
        <w:rPr>
          <w:rFonts w:cs="Arial"/>
          <w:lang w:val="nl-NL"/>
        </w:rPr>
        <w:tab/>
        <w:t>3 ECTS</w:t>
      </w:r>
    </w:p>
    <w:p w:rsidR="00825AF0" w:rsidRPr="00304F82" w:rsidRDefault="00825AF0" w:rsidP="00825AF0">
      <w:pPr>
        <w:spacing w:line="240" w:lineRule="auto"/>
        <w:rPr>
          <w:rFonts w:cs="Arial"/>
          <w:lang w:val="nl-NL"/>
        </w:rPr>
      </w:pPr>
      <w:r w:rsidRPr="00304F82">
        <w:rPr>
          <w:rFonts w:cs="Arial"/>
          <w:lang w:val="nl-NL"/>
        </w:rPr>
        <w:t xml:space="preserve">Beginvereisten: </w:t>
      </w:r>
      <w:r w:rsidRPr="00304F82">
        <w:rPr>
          <w:rFonts w:cs="Arial"/>
          <w:lang w:val="nl-NL"/>
        </w:rPr>
        <w:tab/>
      </w:r>
      <w:r w:rsidRPr="00304F82">
        <w:rPr>
          <w:rFonts w:cs="Arial"/>
          <w:lang w:val="nl-NL"/>
        </w:rPr>
        <w:tab/>
      </w:r>
    </w:p>
    <w:p w:rsidR="00825AF0" w:rsidRPr="00304F82" w:rsidRDefault="00825AF0" w:rsidP="00825AF0">
      <w:pPr>
        <w:spacing w:line="240" w:lineRule="auto"/>
        <w:rPr>
          <w:rFonts w:cs="Arial"/>
          <w:lang w:val="nl-NL"/>
        </w:rPr>
      </w:pPr>
      <w:r w:rsidRPr="00304F82">
        <w:rPr>
          <w:rFonts w:cs="Arial"/>
          <w:lang w:val="nl-NL"/>
        </w:rPr>
        <w:t xml:space="preserve">Contacturen: </w:t>
      </w:r>
      <w:r w:rsidRPr="00304F82">
        <w:rPr>
          <w:rFonts w:cs="Arial"/>
          <w:lang w:val="nl-NL"/>
        </w:rPr>
        <w:tab/>
      </w:r>
      <w:r w:rsidRPr="00304F82">
        <w:rPr>
          <w:rFonts w:cs="Arial"/>
          <w:lang w:val="nl-NL"/>
        </w:rPr>
        <w:tab/>
        <w:t>15</w:t>
      </w:r>
    </w:p>
    <w:p w:rsidR="00825AF0" w:rsidRPr="00304F82" w:rsidRDefault="00825AF0" w:rsidP="00825AF0">
      <w:pPr>
        <w:spacing w:line="240" w:lineRule="auto"/>
        <w:rPr>
          <w:rFonts w:cs="Arial"/>
          <w:lang w:val="nl-NL"/>
        </w:rPr>
      </w:pPr>
      <w:r w:rsidRPr="00304F82">
        <w:rPr>
          <w:rFonts w:cs="Arial"/>
          <w:lang w:val="nl-NL"/>
        </w:rPr>
        <w:t xml:space="preserve">Onderwijsperiode: </w:t>
      </w:r>
      <w:r w:rsidRPr="00304F82">
        <w:rPr>
          <w:rFonts w:cs="Arial"/>
          <w:lang w:val="nl-NL"/>
        </w:rPr>
        <w:tab/>
      </w:r>
    </w:p>
    <w:p w:rsidR="00825AF0" w:rsidRPr="00304F82" w:rsidRDefault="00825AF0" w:rsidP="00825AF0">
      <w:pPr>
        <w:pStyle w:val="Kop3"/>
        <w:rPr>
          <w:lang w:val="nl-NL"/>
        </w:rPr>
      </w:pPr>
      <w:bookmarkStart w:id="15" w:name="_Toc274915287"/>
      <w:r w:rsidRPr="00304F82">
        <w:rPr>
          <w:lang w:val="nl-NL"/>
        </w:rPr>
        <w:t>Werkafspraken</w:t>
      </w:r>
      <w:bookmarkEnd w:id="15"/>
    </w:p>
    <w:p w:rsidR="00825AF0" w:rsidRPr="00304F82" w:rsidRDefault="00825AF0" w:rsidP="00825AF0">
      <w:pPr>
        <w:spacing w:line="240" w:lineRule="auto"/>
        <w:rPr>
          <w:rFonts w:cs="Arial"/>
          <w:lang w:val="nl-NL"/>
        </w:rPr>
      </w:pPr>
      <w:r w:rsidRPr="00304F82">
        <w:rPr>
          <w:rFonts w:cs="Arial"/>
          <w:lang w:val="nl-NL"/>
        </w:rPr>
        <w:t>Overzicht van de totale studiebelasting en de verdeling over de verschillende onderdelen van de module (verantwoording studeerbaarheid).</w:t>
      </w:r>
    </w:p>
    <w:p w:rsidR="00825AF0" w:rsidRPr="00304F82" w:rsidRDefault="00825AF0" w:rsidP="00825AF0">
      <w:pPr>
        <w:spacing w:line="240" w:lineRule="auto"/>
        <w:rPr>
          <w:rFonts w:cs="Arial"/>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6"/>
        <w:gridCol w:w="4227"/>
      </w:tblGrid>
      <w:tr w:rsidR="00825AF0" w:rsidRPr="00304F82" w:rsidTr="00A34B39">
        <w:trPr>
          <w:jc w:val="center"/>
        </w:trPr>
        <w:tc>
          <w:tcPr>
            <w:tcW w:w="4226" w:type="dxa"/>
          </w:tcPr>
          <w:p w:rsidR="00825AF0" w:rsidRPr="00304F82" w:rsidRDefault="00825AF0" w:rsidP="00A34B39">
            <w:pPr>
              <w:spacing w:line="240" w:lineRule="auto"/>
              <w:rPr>
                <w:rFonts w:cs="Arial"/>
                <w:b/>
                <w:lang w:val="nl-NL"/>
              </w:rPr>
            </w:pPr>
            <w:r w:rsidRPr="00304F82">
              <w:rPr>
                <w:rFonts w:cs="Arial"/>
                <w:b/>
                <w:lang w:val="nl-NL"/>
              </w:rPr>
              <w:t>Onderdeel</w:t>
            </w:r>
          </w:p>
        </w:tc>
        <w:tc>
          <w:tcPr>
            <w:tcW w:w="4227" w:type="dxa"/>
          </w:tcPr>
          <w:p w:rsidR="00825AF0" w:rsidRPr="00304F82" w:rsidRDefault="00825AF0" w:rsidP="00A34B39">
            <w:pPr>
              <w:spacing w:line="240" w:lineRule="auto"/>
              <w:rPr>
                <w:rFonts w:cs="Arial"/>
                <w:b/>
                <w:lang w:val="nl-NL"/>
              </w:rPr>
            </w:pPr>
            <w:r w:rsidRPr="00304F82">
              <w:rPr>
                <w:rFonts w:cs="Arial"/>
                <w:b/>
                <w:lang w:val="nl-NL"/>
              </w:rPr>
              <w:t>Telt mee voor:</w:t>
            </w:r>
          </w:p>
        </w:tc>
      </w:tr>
      <w:tr w:rsidR="00825AF0" w:rsidRPr="00304F82" w:rsidTr="00A34B39">
        <w:trPr>
          <w:jc w:val="center"/>
        </w:trPr>
        <w:tc>
          <w:tcPr>
            <w:tcW w:w="4226" w:type="dxa"/>
          </w:tcPr>
          <w:p w:rsidR="00825AF0" w:rsidRPr="00304F82" w:rsidRDefault="00825AF0" w:rsidP="00A34B39">
            <w:pPr>
              <w:spacing w:line="240" w:lineRule="auto"/>
              <w:rPr>
                <w:rFonts w:cs="Arial"/>
                <w:lang w:val="nl-NL"/>
              </w:rPr>
            </w:pPr>
            <w:r w:rsidRPr="00304F82">
              <w:rPr>
                <w:rFonts w:cs="Arial"/>
                <w:lang w:val="nl-NL"/>
              </w:rPr>
              <w:t>Aanwezigheid colleges</w:t>
            </w:r>
          </w:p>
        </w:tc>
        <w:tc>
          <w:tcPr>
            <w:tcW w:w="4227" w:type="dxa"/>
          </w:tcPr>
          <w:p w:rsidR="00825AF0" w:rsidRPr="00304F82" w:rsidRDefault="00825AF0" w:rsidP="00A34B39">
            <w:pPr>
              <w:spacing w:line="240" w:lineRule="auto"/>
              <w:rPr>
                <w:rFonts w:cs="Arial"/>
                <w:lang w:val="nl-NL"/>
              </w:rPr>
            </w:pPr>
            <w:r w:rsidRPr="00304F82">
              <w:rPr>
                <w:rFonts w:cs="Arial"/>
                <w:lang w:val="nl-NL"/>
              </w:rPr>
              <w:t xml:space="preserve">18 (6x3) </w:t>
            </w:r>
          </w:p>
        </w:tc>
      </w:tr>
      <w:tr w:rsidR="00825AF0" w:rsidRPr="00304F82" w:rsidTr="00A34B39">
        <w:trPr>
          <w:jc w:val="center"/>
        </w:trPr>
        <w:tc>
          <w:tcPr>
            <w:tcW w:w="4226" w:type="dxa"/>
          </w:tcPr>
          <w:p w:rsidR="00825AF0" w:rsidRPr="00304F82" w:rsidRDefault="00825AF0" w:rsidP="00A34B39">
            <w:pPr>
              <w:spacing w:line="240" w:lineRule="auto"/>
              <w:rPr>
                <w:rFonts w:cs="Arial"/>
                <w:lang w:val="nl-NL"/>
              </w:rPr>
            </w:pPr>
            <w:r w:rsidRPr="00304F82">
              <w:rPr>
                <w:rFonts w:cs="Arial"/>
                <w:lang w:val="nl-NL"/>
              </w:rPr>
              <w:t>Bestuderen literatuur</w:t>
            </w:r>
          </w:p>
        </w:tc>
        <w:tc>
          <w:tcPr>
            <w:tcW w:w="4227" w:type="dxa"/>
          </w:tcPr>
          <w:p w:rsidR="00825AF0" w:rsidRPr="00304F82" w:rsidRDefault="00825AF0" w:rsidP="00A34B39">
            <w:pPr>
              <w:spacing w:line="240" w:lineRule="auto"/>
              <w:rPr>
                <w:rFonts w:cs="Arial"/>
                <w:lang w:val="nl-NL"/>
              </w:rPr>
            </w:pPr>
            <w:r w:rsidRPr="00304F82">
              <w:rPr>
                <w:rFonts w:cs="Arial"/>
                <w:lang w:val="nl-NL"/>
              </w:rPr>
              <w:t>10 (5x2)</w:t>
            </w:r>
          </w:p>
        </w:tc>
      </w:tr>
      <w:tr w:rsidR="00825AF0" w:rsidRPr="00304F82" w:rsidTr="00A34B39">
        <w:trPr>
          <w:jc w:val="center"/>
        </w:trPr>
        <w:tc>
          <w:tcPr>
            <w:tcW w:w="4226" w:type="dxa"/>
          </w:tcPr>
          <w:p w:rsidR="00825AF0" w:rsidRPr="00304F82" w:rsidRDefault="00825AF0" w:rsidP="00A34B39">
            <w:pPr>
              <w:spacing w:line="240" w:lineRule="auto"/>
              <w:rPr>
                <w:rFonts w:cs="Arial"/>
                <w:lang w:val="nl-NL"/>
              </w:rPr>
            </w:pPr>
            <w:r w:rsidRPr="00304F82">
              <w:rPr>
                <w:rFonts w:cs="Arial"/>
                <w:lang w:val="nl-NL"/>
              </w:rPr>
              <w:t>Informatieplan schrijven</w:t>
            </w:r>
          </w:p>
        </w:tc>
        <w:tc>
          <w:tcPr>
            <w:tcW w:w="4227" w:type="dxa"/>
          </w:tcPr>
          <w:p w:rsidR="00825AF0" w:rsidRPr="00304F82" w:rsidRDefault="00825AF0" w:rsidP="00A34B39">
            <w:pPr>
              <w:spacing w:line="240" w:lineRule="auto"/>
              <w:rPr>
                <w:rFonts w:cs="Arial"/>
                <w:lang w:val="nl-NL"/>
              </w:rPr>
            </w:pPr>
            <w:r w:rsidRPr="00304F82">
              <w:rPr>
                <w:rFonts w:cs="Arial"/>
                <w:lang w:val="nl-NL"/>
              </w:rPr>
              <w:t>48 (6x8)</w:t>
            </w:r>
          </w:p>
        </w:tc>
      </w:tr>
      <w:tr w:rsidR="00825AF0" w:rsidRPr="00304F82" w:rsidTr="00A34B39">
        <w:trPr>
          <w:jc w:val="center"/>
        </w:trPr>
        <w:tc>
          <w:tcPr>
            <w:tcW w:w="4226" w:type="dxa"/>
          </w:tcPr>
          <w:p w:rsidR="00825AF0" w:rsidRPr="00304F82" w:rsidRDefault="00825AF0" w:rsidP="00A34B39">
            <w:pPr>
              <w:spacing w:line="240" w:lineRule="auto"/>
              <w:rPr>
                <w:rFonts w:cs="Arial"/>
                <w:lang w:val="nl-NL"/>
              </w:rPr>
            </w:pPr>
            <w:r w:rsidRPr="00304F82">
              <w:rPr>
                <w:rFonts w:cs="Arial"/>
                <w:lang w:val="nl-NL"/>
              </w:rPr>
              <w:t xml:space="preserve">Excursie </w:t>
            </w:r>
          </w:p>
        </w:tc>
        <w:tc>
          <w:tcPr>
            <w:tcW w:w="4227" w:type="dxa"/>
          </w:tcPr>
          <w:p w:rsidR="00825AF0" w:rsidRPr="00304F82" w:rsidRDefault="00825AF0" w:rsidP="00A34B39">
            <w:pPr>
              <w:spacing w:line="240" w:lineRule="auto"/>
              <w:rPr>
                <w:rFonts w:cs="Arial"/>
                <w:lang w:val="nl-NL"/>
              </w:rPr>
            </w:pPr>
            <w:r w:rsidRPr="00304F82">
              <w:rPr>
                <w:rFonts w:cs="Arial"/>
                <w:lang w:val="nl-NL"/>
              </w:rPr>
              <w:t>8</w:t>
            </w:r>
          </w:p>
        </w:tc>
      </w:tr>
      <w:tr w:rsidR="00825AF0" w:rsidRPr="00304F82" w:rsidTr="00A34B39">
        <w:trPr>
          <w:jc w:val="center"/>
        </w:trPr>
        <w:tc>
          <w:tcPr>
            <w:tcW w:w="4226" w:type="dxa"/>
          </w:tcPr>
          <w:p w:rsidR="00825AF0" w:rsidRPr="00304F82" w:rsidRDefault="00825AF0" w:rsidP="00A34B39">
            <w:pPr>
              <w:spacing w:line="240" w:lineRule="auto"/>
              <w:rPr>
                <w:rFonts w:cs="Arial"/>
                <w:lang w:val="nl-NL"/>
              </w:rPr>
            </w:pPr>
            <w:r w:rsidRPr="00304F82">
              <w:rPr>
                <w:rFonts w:cs="Arial"/>
                <w:lang w:val="nl-NL"/>
              </w:rPr>
              <w:t>Totaal</w:t>
            </w:r>
          </w:p>
        </w:tc>
        <w:tc>
          <w:tcPr>
            <w:tcW w:w="4227" w:type="dxa"/>
          </w:tcPr>
          <w:p w:rsidR="00825AF0" w:rsidRPr="00304F82" w:rsidRDefault="00825AF0" w:rsidP="00A34B39">
            <w:pPr>
              <w:spacing w:line="240" w:lineRule="auto"/>
              <w:rPr>
                <w:rFonts w:cs="Arial"/>
                <w:lang w:val="nl-NL"/>
              </w:rPr>
            </w:pPr>
            <w:r w:rsidRPr="00304F82">
              <w:rPr>
                <w:rFonts w:cs="Arial"/>
                <w:lang w:val="nl-NL"/>
              </w:rPr>
              <w:t>84</w:t>
            </w:r>
          </w:p>
        </w:tc>
      </w:tr>
    </w:tbl>
    <w:p w:rsidR="00825AF0" w:rsidRPr="00304F82" w:rsidRDefault="00825AF0" w:rsidP="00825AF0">
      <w:pPr>
        <w:spacing w:line="240" w:lineRule="auto"/>
        <w:rPr>
          <w:rFonts w:cs="Arial"/>
          <w:lang w:val="nl-NL"/>
        </w:rPr>
      </w:pPr>
    </w:p>
    <w:p w:rsidR="00825AF0" w:rsidRPr="00304F82" w:rsidRDefault="00825AF0" w:rsidP="00825AF0">
      <w:pPr>
        <w:spacing w:line="240" w:lineRule="auto"/>
        <w:rPr>
          <w:rFonts w:cs="Arial"/>
          <w:lang w:val="nl-NL"/>
        </w:rPr>
      </w:pPr>
      <w:r w:rsidRPr="00304F82">
        <w:rPr>
          <w:rFonts w:cs="Arial"/>
          <w:lang w:val="nl-NL"/>
        </w:rPr>
        <w:t>Aanwezigheid, inzet en houding en gedrag worden meegewogen door de begeleidende docent en maakt onderdeel uit van de eindbeoordeling (geen gewogen deelcijfer).</w:t>
      </w:r>
    </w:p>
    <w:p w:rsidR="00825AF0" w:rsidRPr="00304F82" w:rsidRDefault="00825AF0" w:rsidP="00825AF0">
      <w:pPr>
        <w:spacing w:line="240" w:lineRule="auto"/>
        <w:rPr>
          <w:rFonts w:cs="Arial"/>
          <w:lang w:val="nl-NL"/>
        </w:rPr>
      </w:pPr>
    </w:p>
    <w:p w:rsidR="00825AF0" w:rsidRPr="00304F82" w:rsidRDefault="00825AF0" w:rsidP="00825AF0">
      <w:pPr>
        <w:spacing w:line="240" w:lineRule="auto"/>
        <w:rPr>
          <w:rFonts w:cs="Arial"/>
          <w:lang w:val="nl-NL"/>
        </w:rPr>
      </w:pPr>
      <w:r w:rsidRPr="00304F82">
        <w:rPr>
          <w:rFonts w:cs="Arial"/>
          <w:lang w:val="nl-NL"/>
        </w:rPr>
        <w:t xml:space="preserve">De aanwezigheid tijdens lessen, geplande vergaderingen, gastoptredens en excursies is verplicht. Bericht van verhindering met reden uiterlijk 24 uur vooraf doorgeven aan de begeleidende docent. Zoveel als mogelijk is dient de het verzuim ingehaald te worden en een nieuwe planning van moduleactiviteiten te worden gemaakt. Regelmatig verzuim kan aanleiding zijn voor de begeleidende docent (naar zijn of haar inzicht) tot het geven van een waarschuwing en in het ergste geval het verwijderen uit deze module. </w:t>
      </w:r>
    </w:p>
    <w:p w:rsidR="00825AF0" w:rsidRPr="00304F82" w:rsidRDefault="00825AF0" w:rsidP="00825AF0">
      <w:pPr>
        <w:spacing w:line="240" w:lineRule="auto"/>
        <w:rPr>
          <w:rFonts w:cs="Arial"/>
          <w:lang w:val="nl-NL"/>
        </w:rPr>
      </w:pPr>
    </w:p>
    <w:p w:rsidR="00825AF0" w:rsidRPr="00304F82" w:rsidRDefault="00825AF0" w:rsidP="00825AF0">
      <w:pPr>
        <w:spacing w:line="240" w:lineRule="auto"/>
        <w:rPr>
          <w:rFonts w:cs="Arial"/>
          <w:lang w:val="nl-NL"/>
        </w:rPr>
      </w:pPr>
      <w:r w:rsidRPr="00304F82">
        <w:rPr>
          <w:rFonts w:cs="Arial"/>
          <w:lang w:val="nl-NL"/>
        </w:rPr>
        <w:t xml:space="preserve">Tijdens bedrijfsbezoeken en excursies houdt je je aan de regels en instructies, zoals verstrekt door de gastheer of gastvrouw.  </w:t>
      </w:r>
    </w:p>
    <w:p w:rsidR="00825AF0" w:rsidRPr="00304F82" w:rsidRDefault="00825AF0" w:rsidP="00825AF0">
      <w:pPr>
        <w:pStyle w:val="Kop3"/>
        <w:rPr>
          <w:lang w:val="nl-NL"/>
        </w:rPr>
      </w:pPr>
      <w:bookmarkStart w:id="16" w:name="_Toc274915288"/>
      <w:r w:rsidRPr="00304F82">
        <w:rPr>
          <w:lang w:val="nl-NL"/>
        </w:rPr>
        <w:t>Klachten</w:t>
      </w:r>
      <w:bookmarkEnd w:id="16"/>
    </w:p>
    <w:p w:rsidR="00825AF0" w:rsidRPr="00304F82" w:rsidRDefault="00825AF0" w:rsidP="00825AF0">
      <w:pPr>
        <w:spacing w:line="240" w:lineRule="auto"/>
        <w:rPr>
          <w:rFonts w:cs="Arial"/>
          <w:lang w:val="nl-NL"/>
        </w:rPr>
      </w:pPr>
      <w:r w:rsidRPr="00304F82">
        <w:rPr>
          <w:rFonts w:cs="Arial"/>
          <w:lang w:val="nl-NL"/>
        </w:rPr>
        <w:t>Verwijzing naar Onderwijs- en Examenregeling onderwijsinstelling.</w:t>
      </w:r>
    </w:p>
    <w:p w:rsidR="00825AF0" w:rsidRPr="00304F82" w:rsidRDefault="00825AF0" w:rsidP="00825AF0">
      <w:pPr>
        <w:pStyle w:val="Kop2"/>
        <w:rPr>
          <w:lang w:val="nl-NL"/>
        </w:rPr>
      </w:pPr>
      <w:r w:rsidRPr="00304F82">
        <w:rPr>
          <w:lang w:val="nl-NL"/>
        </w:rPr>
        <w:br w:type="page"/>
      </w:r>
      <w:bookmarkStart w:id="17" w:name="_Toc274915289"/>
      <w:r w:rsidRPr="00304F82">
        <w:rPr>
          <w:lang w:val="nl-NL"/>
        </w:rPr>
        <w:lastRenderedPageBreak/>
        <w:t>Verantwoording</w:t>
      </w:r>
      <w:bookmarkEnd w:id="17"/>
    </w:p>
    <w:p w:rsidR="00825AF0" w:rsidRPr="00304F82" w:rsidRDefault="00825AF0" w:rsidP="00825AF0">
      <w:pPr>
        <w:spacing w:line="240" w:lineRule="auto"/>
        <w:rPr>
          <w:rFonts w:cs="Arial"/>
          <w:lang w:val="nl-NL"/>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2067"/>
      </w:tblGrid>
      <w:tr w:rsidR="00825AF0" w:rsidRPr="00304F82" w:rsidTr="00A34B39">
        <w:tc>
          <w:tcPr>
            <w:tcW w:w="6095" w:type="dxa"/>
          </w:tcPr>
          <w:p w:rsidR="00825AF0" w:rsidRPr="00304F82" w:rsidRDefault="00825AF0" w:rsidP="00A34B39">
            <w:pPr>
              <w:spacing w:line="240" w:lineRule="auto"/>
              <w:ind w:left="175"/>
              <w:rPr>
                <w:rFonts w:cs="Arial"/>
                <w:b/>
              </w:rPr>
            </w:pPr>
            <w:r w:rsidRPr="00304F82">
              <w:rPr>
                <w:rFonts w:cs="Arial"/>
                <w:b/>
              </w:rPr>
              <w:t>Leerdoelen</w:t>
            </w:r>
          </w:p>
        </w:tc>
        <w:tc>
          <w:tcPr>
            <w:tcW w:w="2067" w:type="dxa"/>
          </w:tcPr>
          <w:p w:rsidR="00825AF0" w:rsidRPr="00304F82" w:rsidRDefault="00825AF0" w:rsidP="00A34B39">
            <w:pPr>
              <w:spacing w:line="240" w:lineRule="auto"/>
              <w:rPr>
                <w:rFonts w:cs="Arial"/>
                <w:b/>
              </w:rPr>
            </w:pPr>
            <w:r w:rsidRPr="00304F82">
              <w:rPr>
                <w:rFonts w:cs="Arial"/>
                <w:b/>
                <w:lang w:val="nl-NL"/>
              </w:rPr>
              <w:t>Competenties</w:t>
            </w:r>
          </w:p>
        </w:tc>
      </w:tr>
      <w:tr w:rsidR="00825AF0" w:rsidRPr="00304F82" w:rsidTr="00A34B39">
        <w:tc>
          <w:tcPr>
            <w:tcW w:w="6095" w:type="dxa"/>
          </w:tcPr>
          <w:p w:rsidR="00825AF0" w:rsidRPr="00304F82" w:rsidRDefault="00825AF0" w:rsidP="00A34B39">
            <w:pPr>
              <w:spacing w:line="240" w:lineRule="auto"/>
              <w:ind w:left="175"/>
              <w:rPr>
                <w:rFonts w:cs="Arial"/>
                <w:lang w:val="nl-NL"/>
              </w:rPr>
            </w:pPr>
            <w:r w:rsidRPr="00304F82">
              <w:rPr>
                <w:rFonts w:cs="Arial"/>
                <w:lang w:val="nl-NL"/>
              </w:rPr>
              <w:t>Het inventariseren van  informatiestromen</w:t>
            </w:r>
          </w:p>
          <w:p w:rsidR="00825AF0" w:rsidRPr="00304F82" w:rsidRDefault="00825AF0" w:rsidP="00A34B39">
            <w:pPr>
              <w:spacing w:line="240" w:lineRule="auto"/>
              <w:ind w:left="175"/>
              <w:rPr>
                <w:rFonts w:cs="Arial"/>
                <w:lang w:val="nl-NL"/>
              </w:rPr>
            </w:pPr>
            <w:r w:rsidRPr="00304F82">
              <w:rPr>
                <w:rFonts w:cs="Arial"/>
                <w:lang w:val="nl-NL"/>
              </w:rPr>
              <w:t xml:space="preserve">Het onderzoeken van dubbelingen in deze informatiestromen   </w:t>
            </w:r>
          </w:p>
          <w:p w:rsidR="00825AF0" w:rsidRPr="00304F82" w:rsidRDefault="00825AF0" w:rsidP="00A34B39">
            <w:pPr>
              <w:spacing w:line="240" w:lineRule="auto"/>
              <w:ind w:left="175"/>
              <w:rPr>
                <w:rFonts w:cs="Arial"/>
                <w:lang w:val="nl-NL"/>
              </w:rPr>
            </w:pPr>
            <w:r w:rsidRPr="00304F82">
              <w:rPr>
                <w:rFonts w:cs="Arial"/>
                <w:lang w:val="nl-NL"/>
              </w:rPr>
              <w:t>Inzicht verkrijgen in trends en ontwikkelingen rond informatiesystemen</w:t>
            </w:r>
          </w:p>
        </w:tc>
        <w:tc>
          <w:tcPr>
            <w:tcW w:w="2067" w:type="dxa"/>
          </w:tcPr>
          <w:p w:rsidR="00825AF0" w:rsidRPr="00304F82" w:rsidRDefault="00825AF0" w:rsidP="00A34B39">
            <w:pPr>
              <w:spacing w:line="240" w:lineRule="auto"/>
              <w:rPr>
                <w:rFonts w:cs="Arial"/>
                <w:lang w:val="nl-NL"/>
              </w:rPr>
            </w:pPr>
            <w:r w:rsidRPr="00304F82">
              <w:rPr>
                <w:rFonts w:cs="Arial"/>
                <w:lang w:val="nl-NL"/>
              </w:rPr>
              <w:t>2, 6</w:t>
            </w:r>
          </w:p>
        </w:tc>
      </w:tr>
      <w:tr w:rsidR="00825AF0" w:rsidRPr="00304F82" w:rsidTr="00A34B39">
        <w:tc>
          <w:tcPr>
            <w:tcW w:w="6095" w:type="dxa"/>
          </w:tcPr>
          <w:p w:rsidR="00825AF0" w:rsidRPr="00304F82" w:rsidRDefault="00825AF0" w:rsidP="00A34B39">
            <w:pPr>
              <w:spacing w:line="240" w:lineRule="auto"/>
              <w:ind w:left="175"/>
              <w:rPr>
                <w:rFonts w:cs="Arial"/>
                <w:lang w:val="nl-NL"/>
              </w:rPr>
            </w:pPr>
            <w:r w:rsidRPr="00304F82">
              <w:rPr>
                <w:rFonts w:cs="Arial"/>
                <w:lang w:val="nl-NL"/>
              </w:rPr>
              <w:t>Het onderzoeken van mogelijke koppelingen van de diverse systemen</w:t>
            </w:r>
          </w:p>
          <w:p w:rsidR="00825AF0" w:rsidRPr="00304F82" w:rsidRDefault="00825AF0" w:rsidP="00A34B39">
            <w:pPr>
              <w:spacing w:line="240" w:lineRule="auto"/>
              <w:ind w:left="175"/>
              <w:rPr>
                <w:rFonts w:cs="Arial"/>
                <w:lang w:val="nl-NL"/>
              </w:rPr>
            </w:pPr>
            <w:r w:rsidRPr="00304F82">
              <w:rPr>
                <w:rFonts w:cs="Arial"/>
                <w:lang w:val="nl-NL"/>
              </w:rPr>
              <w:t xml:space="preserve">Het onderscheiden van knelpunten in informatiestromen </w:t>
            </w:r>
          </w:p>
        </w:tc>
        <w:tc>
          <w:tcPr>
            <w:tcW w:w="2067" w:type="dxa"/>
          </w:tcPr>
          <w:p w:rsidR="00825AF0" w:rsidRPr="00304F82" w:rsidRDefault="00825AF0" w:rsidP="00A34B39">
            <w:pPr>
              <w:spacing w:line="240" w:lineRule="auto"/>
              <w:rPr>
                <w:rFonts w:cs="Arial"/>
              </w:rPr>
            </w:pPr>
            <w:r w:rsidRPr="00304F82">
              <w:rPr>
                <w:rFonts w:cs="Arial"/>
                <w:lang w:val="nl-NL"/>
              </w:rPr>
              <w:t>3, 5</w:t>
            </w:r>
          </w:p>
        </w:tc>
      </w:tr>
      <w:tr w:rsidR="00825AF0" w:rsidRPr="00304F82" w:rsidTr="00A34B39">
        <w:tc>
          <w:tcPr>
            <w:tcW w:w="6095" w:type="dxa"/>
          </w:tcPr>
          <w:p w:rsidR="00825AF0" w:rsidRPr="00304F82" w:rsidRDefault="00825AF0" w:rsidP="00A34B39">
            <w:pPr>
              <w:spacing w:line="240" w:lineRule="auto"/>
              <w:ind w:left="175"/>
              <w:rPr>
                <w:rFonts w:cs="Arial"/>
                <w:lang w:val="nl-NL"/>
              </w:rPr>
            </w:pPr>
            <w:r w:rsidRPr="00304F82">
              <w:rPr>
                <w:rFonts w:cs="Arial"/>
                <w:lang w:val="nl-NL"/>
              </w:rPr>
              <w:t>Het maken van een informatieplan, waarmee de opdrachtgever aan het werk kan.</w:t>
            </w:r>
          </w:p>
          <w:p w:rsidR="00825AF0" w:rsidRPr="00304F82" w:rsidRDefault="00825AF0" w:rsidP="00A34B39">
            <w:pPr>
              <w:spacing w:line="240" w:lineRule="auto"/>
              <w:ind w:left="175"/>
              <w:rPr>
                <w:rFonts w:cs="Arial"/>
                <w:lang w:val="nl-NL"/>
              </w:rPr>
            </w:pPr>
            <w:r w:rsidRPr="00304F82">
              <w:rPr>
                <w:rFonts w:cs="Arial"/>
                <w:lang w:val="nl-NL"/>
              </w:rPr>
              <w:t xml:space="preserve">Het presenteren van een  informatieplan aan </w:t>
            </w:r>
            <w:r w:rsidRPr="00304F82">
              <w:rPr>
                <w:rFonts w:cs="Arial"/>
                <w:lang w:val="nl-NL"/>
              </w:rPr>
              <w:br/>
              <w:t>opdrachtgever</w:t>
            </w:r>
          </w:p>
          <w:p w:rsidR="00825AF0" w:rsidRPr="00304F82" w:rsidRDefault="00825AF0" w:rsidP="00A34B39">
            <w:pPr>
              <w:spacing w:line="240" w:lineRule="auto"/>
              <w:ind w:left="175"/>
              <w:rPr>
                <w:rFonts w:cs="Arial"/>
                <w:lang w:val="nl-NL"/>
              </w:rPr>
            </w:pPr>
            <w:r w:rsidRPr="00304F82">
              <w:rPr>
                <w:rFonts w:cs="Arial"/>
                <w:lang w:val="nl-NL"/>
              </w:rPr>
              <w:t>Het werken met deadlines</w:t>
            </w:r>
          </w:p>
          <w:p w:rsidR="00825AF0" w:rsidRPr="00304F82" w:rsidRDefault="00825AF0" w:rsidP="00A34B39">
            <w:pPr>
              <w:spacing w:line="240" w:lineRule="auto"/>
              <w:ind w:left="175"/>
              <w:rPr>
                <w:rFonts w:cs="Arial"/>
                <w:lang w:val="nl-NL"/>
              </w:rPr>
            </w:pPr>
            <w:r w:rsidRPr="00304F82">
              <w:rPr>
                <w:rFonts w:cs="Arial"/>
                <w:lang w:val="nl-NL"/>
              </w:rPr>
              <w:t>Ervaring opdoen met het zich houden aan werkafspraken</w:t>
            </w:r>
          </w:p>
        </w:tc>
        <w:tc>
          <w:tcPr>
            <w:tcW w:w="2067" w:type="dxa"/>
          </w:tcPr>
          <w:p w:rsidR="00825AF0" w:rsidRPr="00304F82" w:rsidRDefault="00825AF0" w:rsidP="00A34B39">
            <w:pPr>
              <w:spacing w:line="240" w:lineRule="auto"/>
              <w:rPr>
                <w:rFonts w:cs="Arial"/>
                <w:lang w:val="nl-NL"/>
              </w:rPr>
            </w:pPr>
            <w:r w:rsidRPr="00304F82">
              <w:rPr>
                <w:rFonts w:cs="Arial"/>
                <w:lang w:val="nl-NL"/>
              </w:rPr>
              <w:t>6, 9, 10</w:t>
            </w:r>
            <w:r>
              <w:rPr>
                <w:rFonts w:cs="Arial"/>
                <w:lang w:val="nl-NL"/>
              </w:rPr>
              <w:t>,12</w:t>
            </w:r>
          </w:p>
          <w:p w:rsidR="00825AF0" w:rsidRPr="00304F82" w:rsidRDefault="00825AF0" w:rsidP="00A34B39">
            <w:pPr>
              <w:spacing w:line="240" w:lineRule="auto"/>
              <w:rPr>
                <w:rFonts w:cs="Arial"/>
              </w:rPr>
            </w:pPr>
          </w:p>
        </w:tc>
      </w:tr>
      <w:tr w:rsidR="00825AF0" w:rsidRPr="00304F82" w:rsidTr="00A34B39">
        <w:tc>
          <w:tcPr>
            <w:tcW w:w="6095" w:type="dxa"/>
          </w:tcPr>
          <w:p w:rsidR="00825AF0" w:rsidRPr="00304F82" w:rsidRDefault="00825AF0" w:rsidP="00A34B39">
            <w:pPr>
              <w:spacing w:line="240" w:lineRule="auto"/>
              <w:ind w:left="175"/>
              <w:rPr>
                <w:rFonts w:cs="Arial"/>
                <w:lang w:val="nl-NL"/>
              </w:rPr>
            </w:pPr>
            <w:r w:rsidRPr="00304F82">
              <w:rPr>
                <w:rFonts w:cs="Arial"/>
                <w:lang w:val="nl-NL"/>
              </w:rPr>
              <w:t>Inzicht verkrijgen in het samenwerken in projecten</w:t>
            </w:r>
          </w:p>
          <w:p w:rsidR="00825AF0" w:rsidRPr="00304F82" w:rsidRDefault="00825AF0" w:rsidP="00A34B39">
            <w:pPr>
              <w:spacing w:line="240" w:lineRule="auto"/>
              <w:ind w:left="175"/>
              <w:rPr>
                <w:rFonts w:cs="Arial"/>
                <w:lang w:val="nl-NL"/>
              </w:rPr>
            </w:pPr>
            <w:r w:rsidRPr="00304F82">
              <w:rPr>
                <w:rFonts w:cs="Arial"/>
                <w:lang w:val="nl-NL"/>
              </w:rPr>
              <w:t>Het deelnemen aan een excursie</w:t>
            </w:r>
          </w:p>
          <w:p w:rsidR="00825AF0" w:rsidRPr="00304F82" w:rsidRDefault="00825AF0" w:rsidP="00A34B39">
            <w:pPr>
              <w:spacing w:line="240" w:lineRule="auto"/>
              <w:ind w:left="175"/>
              <w:rPr>
                <w:rFonts w:cs="Arial"/>
                <w:lang w:val="nl-NL"/>
              </w:rPr>
            </w:pPr>
            <w:r w:rsidRPr="00304F82">
              <w:rPr>
                <w:rFonts w:cs="Arial"/>
                <w:lang w:val="nl-NL"/>
              </w:rPr>
              <w:t>Het leveren van een actieve bijdrage tijdens gastcolleges</w:t>
            </w:r>
          </w:p>
          <w:p w:rsidR="00825AF0" w:rsidRPr="00304F82" w:rsidRDefault="00825AF0" w:rsidP="00A34B39">
            <w:pPr>
              <w:spacing w:line="240" w:lineRule="auto"/>
              <w:ind w:left="175"/>
              <w:rPr>
                <w:rFonts w:cs="Arial"/>
                <w:b/>
                <w:lang w:val="nl-NL"/>
              </w:rPr>
            </w:pPr>
          </w:p>
        </w:tc>
        <w:tc>
          <w:tcPr>
            <w:tcW w:w="2067" w:type="dxa"/>
          </w:tcPr>
          <w:p w:rsidR="00825AF0" w:rsidRPr="00304F82" w:rsidRDefault="00825AF0" w:rsidP="00A34B39">
            <w:pPr>
              <w:spacing w:line="240" w:lineRule="auto"/>
              <w:rPr>
                <w:rFonts w:cs="Arial"/>
                <w:lang w:val="nl-NL"/>
              </w:rPr>
            </w:pPr>
            <w:r w:rsidRPr="00304F82">
              <w:rPr>
                <w:rFonts w:cs="Arial"/>
                <w:lang w:val="nl-NL"/>
              </w:rPr>
              <w:t>8, 9, 10</w:t>
            </w:r>
          </w:p>
        </w:tc>
      </w:tr>
    </w:tbl>
    <w:p w:rsidR="00825AF0" w:rsidRPr="00304F82" w:rsidRDefault="00825AF0" w:rsidP="00825AF0">
      <w:pPr>
        <w:spacing w:line="240" w:lineRule="auto"/>
        <w:rPr>
          <w:rFonts w:cs="Arial"/>
          <w:lang w:val="nl-NL"/>
        </w:rPr>
      </w:pPr>
    </w:p>
    <w:p w:rsidR="00825AF0" w:rsidRPr="00304F82" w:rsidRDefault="00825AF0" w:rsidP="00825AF0">
      <w:pPr>
        <w:spacing w:line="240" w:lineRule="auto"/>
        <w:rPr>
          <w:rFonts w:cs="Arial"/>
          <w:lang w:val="nl-NL"/>
        </w:rPr>
      </w:pPr>
      <w:r w:rsidRPr="00304F82">
        <w:rPr>
          <w:rFonts w:cs="Arial"/>
          <w:lang w:val="nl-NL"/>
        </w:rPr>
        <w:t>Binnen de diverse binnenvaartondernemingen, koepelorganisaties en instellingen voor hoger onderwijs worden verschillende competentietalen gehanteerd. Niet alle competenties hoeven voor een specifieke taak of rol relevant te zijn. Daarnaast zal van een startende beroepsbeoefenaar(nog) niet verwacht worden alle competenties over de volle breedte te beheersen.</w:t>
      </w:r>
    </w:p>
    <w:p w:rsidR="00825AF0" w:rsidRPr="00304F82" w:rsidRDefault="00825AF0" w:rsidP="00825AF0">
      <w:pPr>
        <w:spacing w:line="240" w:lineRule="auto"/>
        <w:rPr>
          <w:rFonts w:cs="Arial"/>
          <w:lang w:val="nl-NL"/>
        </w:rPr>
      </w:pPr>
    </w:p>
    <w:p w:rsidR="00825AF0" w:rsidRPr="00304F82" w:rsidRDefault="00825AF0" w:rsidP="00825AF0">
      <w:pPr>
        <w:spacing w:line="240" w:lineRule="auto"/>
        <w:rPr>
          <w:rFonts w:cs="Arial"/>
          <w:lang w:val="nl-NL"/>
        </w:rPr>
      </w:pPr>
      <w:r w:rsidRPr="00304F82">
        <w:rPr>
          <w:rFonts w:cs="Arial"/>
          <w:lang w:val="nl-NL"/>
        </w:rPr>
        <w:t>Hieronder worden de relevante competenties benoemd met korte beschrijvingen van wat hieronder verstaan wordt.</w:t>
      </w:r>
    </w:p>
    <w:p w:rsidR="00825AF0" w:rsidRPr="00304F82" w:rsidRDefault="00825AF0" w:rsidP="00825AF0">
      <w:pPr>
        <w:spacing w:line="240" w:lineRule="auto"/>
        <w:rPr>
          <w:rFonts w:cs="Arial"/>
          <w:lang w:val="nl-NL"/>
        </w:rPr>
      </w:pPr>
    </w:p>
    <w:p w:rsidR="00825AF0" w:rsidRPr="00304F82" w:rsidRDefault="00825AF0" w:rsidP="00825AF0">
      <w:pPr>
        <w:numPr>
          <w:ilvl w:val="0"/>
          <w:numId w:val="4"/>
        </w:numPr>
        <w:spacing w:line="240" w:lineRule="auto"/>
        <w:ind w:left="426" w:hanging="426"/>
        <w:rPr>
          <w:rFonts w:cs="Arial"/>
          <w:lang w:val="nl-NL"/>
        </w:rPr>
      </w:pPr>
      <w:r w:rsidRPr="00304F82">
        <w:rPr>
          <w:rFonts w:cs="Arial"/>
          <w:lang w:val="nl-NL"/>
        </w:rPr>
        <w:t>Klantgericht werken: verdiept zich in de verwachtingen en behoeften van klanten en andere stakeholders, inventariseert de mogelijkheden om hierin te voorzien en communiceert hierover helder met de klant of stakeholder, komt afspraken na, maakt juiste afweging tussen belang van de klant en de eigen organisatie, evalueert de klanttevredenheid en handelt klachten goed af.</w:t>
      </w:r>
    </w:p>
    <w:p w:rsidR="00825AF0" w:rsidRPr="00304F82" w:rsidRDefault="00825AF0" w:rsidP="00825AF0">
      <w:pPr>
        <w:numPr>
          <w:ilvl w:val="0"/>
          <w:numId w:val="4"/>
        </w:numPr>
        <w:spacing w:line="240" w:lineRule="auto"/>
        <w:ind w:left="426" w:hanging="426"/>
        <w:rPr>
          <w:rFonts w:cs="Arial"/>
          <w:lang w:val="nl-NL"/>
        </w:rPr>
      </w:pPr>
      <w:r w:rsidRPr="00304F82">
        <w:rPr>
          <w:rFonts w:cs="Arial"/>
          <w:lang w:val="nl-NL"/>
        </w:rPr>
        <w:t>Onderzoeken: verzamelt voor een bepaald vraagstuk relevante informatie en gebruikt daarbij verschillende bronnen, volgt de actuele ontwikkelingen in de organisatie en sector en pikt relevante signalen van trends, kansen en bedreigingen tijdig op.</w:t>
      </w:r>
    </w:p>
    <w:p w:rsidR="00825AF0" w:rsidRPr="00304F82" w:rsidRDefault="00825AF0" w:rsidP="00825AF0">
      <w:pPr>
        <w:numPr>
          <w:ilvl w:val="0"/>
          <w:numId w:val="4"/>
        </w:numPr>
        <w:spacing w:line="240" w:lineRule="auto"/>
        <w:ind w:left="426" w:hanging="426"/>
        <w:rPr>
          <w:rFonts w:cs="Arial"/>
          <w:lang w:val="nl-NL"/>
        </w:rPr>
      </w:pPr>
      <w:r w:rsidRPr="00304F82">
        <w:rPr>
          <w:rFonts w:cs="Arial"/>
          <w:lang w:val="nl-NL"/>
        </w:rPr>
        <w:t>Analyseren: analyseert en interpreteert beschikbare informatie, legt verbanden tussen zaken en ziet onderlinge samenhang van een complex systeem, trekt o.b.v. de informatie, heldere conclusies en weegt daarbij voor- en nadelen af, houdt hierbij rekening met consequenties voor de omgeving, komt o.b.v. een goede analyse tot realistische oplossingen voor knelpunten.</w:t>
      </w:r>
    </w:p>
    <w:p w:rsidR="00825AF0" w:rsidRPr="00304F82" w:rsidRDefault="00825AF0" w:rsidP="00825AF0">
      <w:pPr>
        <w:numPr>
          <w:ilvl w:val="0"/>
          <w:numId w:val="4"/>
        </w:numPr>
        <w:spacing w:line="240" w:lineRule="auto"/>
        <w:ind w:left="426" w:hanging="426"/>
        <w:rPr>
          <w:rFonts w:cs="Arial"/>
          <w:lang w:val="nl-NL"/>
        </w:rPr>
      </w:pPr>
      <w:r w:rsidRPr="00304F82">
        <w:rPr>
          <w:rFonts w:cs="Arial"/>
          <w:lang w:val="nl-NL"/>
        </w:rPr>
        <w:t>Toepassen expertise: past de eigen vakdeskundigheid toe binnen de context van de binnenvaart, neemt beslissingen en weloverwogen risico’s, toont zelfvertrouwen en initiatief</w:t>
      </w:r>
    </w:p>
    <w:p w:rsidR="00825AF0" w:rsidRPr="00304F82" w:rsidRDefault="00825AF0" w:rsidP="00825AF0">
      <w:pPr>
        <w:numPr>
          <w:ilvl w:val="0"/>
          <w:numId w:val="4"/>
        </w:numPr>
        <w:spacing w:line="240" w:lineRule="auto"/>
        <w:ind w:left="426" w:hanging="426"/>
        <w:rPr>
          <w:rFonts w:cs="Arial"/>
          <w:lang w:val="nl-NL"/>
        </w:rPr>
      </w:pPr>
      <w:r w:rsidRPr="00304F82">
        <w:rPr>
          <w:rFonts w:cs="Arial"/>
          <w:lang w:val="nl-NL"/>
        </w:rPr>
        <w:t>Innoveren: gaat om creatieve, innovatieve wijze met vraagstukken om, ziet mogelijkheden voor verandering en/of verbetering, formuleert en anticipeert op toekomstige mogelijkheden en houdt daarbij rekening met de doelen van de organisatie/sector, adviseert over toekomstbestendige visie en strategie.</w:t>
      </w:r>
    </w:p>
    <w:p w:rsidR="00825AF0" w:rsidRPr="00304F82" w:rsidRDefault="00825AF0" w:rsidP="00825AF0">
      <w:pPr>
        <w:numPr>
          <w:ilvl w:val="0"/>
          <w:numId w:val="4"/>
        </w:numPr>
        <w:spacing w:line="240" w:lineRule="auto"/>
        <w:ind w:left="426" w:hanging="426"/>
        <w:rPr>
          <w:rFonts w:cs="Arial"/>
          <w:lang w:val="nl-NL"/>
        </w:rPr>
      </w:pPr>
      <w:r w:rsidRPr="00304F82">
        <w:rPr>
          <w:rFonts w:cs="Arial"/>
          <w:lang w:val="nl-NL"/>
        </w:rPr>
        <w:t>Plannen en organiseren: stelt concrete doelen en prioriteiten vast, maakt een heldere en realistische activiteitenplanning en organiseert de hiervoor benodigde inzet van mensen en middelen, rekening houdend met bestaande afspraken en mogelijkheden van derden, monitort de voortgang van werkzaamheden en de realisatie van deadlines, lost knelpunten en onvoorziene zaken op.</w:t>
      </w:r>
    </w:p>
    <w:p w:rsidR="00825AF0" w:rsidRPr="00304F82" w:rsidRDefault="00825AF0" w:rsidP="00825AF0">
      <w:pPr>
        <w:numPr>
          <w:ilvl w:val="0"/>
          <w:numId w:val="4"/>
        </w:numPr>
        <w:spacing w:line="240" w:lineRule="auto"/>
        <w:ind w:left="426" w:hanging="426"/>
        <w:rPr>
          <w:rFonts w:cs="Arial"/>
          <w:lang w:val="nl-NL"/>
        </w:rPr>
      </w:pPr>
      <w:r w:rsidRPr="00304F82">
        <w:rPr>
          <w:rFonts w:cs="Arial"/>
          <w:lang w:val="nl-NL"/>
        </w:rPr>
        <w:t xml:space="preserve">Ondernemen: weet wat er speelt op de markt en bij concurrenten, signaleert (commerciële) kansen en bedreigingen en doet voorstellen voor acties en maatregelen, is gericht op het uitbouwen van de </w:t>
      </w:r>
      <w:r w:rsidRPr="00304F82">
        <w:rPr>
          <w:rFonts w:cs="Arial"/>
          <w:lang w:val="nl-NL"/>
        </w:rPr>
        <w:lastRenderedPageBreak/>
        <w:t>onderneming conform de doelen van de onderneming, begrijpt hoe de eigen organisatie functioneert en anticipeert op (externe) veranderingen die van invloed zijn op de onderneming, is kostenbewust en houdt rekening met financiële consequenties van werkzaamheden.</w:t>
      </w:r>
    </w:p>
    <w:p w:rsidR="00825AF0" w:rsidRPr="00304F82" w:rsidRDefault="00825AF0" w:rsidP="00825AF0">
      <w:pPr>
        <w:numPr>
          <w:ilvl w:val="0"/>
          <w:numId w:val="4"/>
        </w:numPr>
        <w:spacing w:line="240" w:lineRule="auto"/>
        <w:ind w:left="426" w:hanging="426"/>
        <w:rPr>
          <w:rFonts w:cs="Arial"/>
          <w:lang w:val="nl-NL"/>
        </w:rPr>
      </w:pPr>
      <w:r w:rsidRPr="00304F82">
        <w:rPr>
          <w:rFonts w:cs="Arial"/>
          <w:lang w:val="nl-NL"/>
        </w:rPr>
        <w:t>Relaties onderhouden: legt contact met mensen van relevante stakeholders en zorgt voor een goede (werk)relatie, o.a. door (persoonlijke) belangstelling en begrip te tonen voor houding en standpunten van de ander.</w:t>
      </w:r>
    </w:p>
    <w:p w:rsidR="00825AF0" w:rsidRPr="00304F82" w:rsidRDefault="00825AF0" w:rsidP="00825AF0">
      <w:pPr>
        <w:numPr>
          <w:ilvl w:val="0"/>
          <w:numId w:val="4"/>
        </w:numPr>
        <w:spacing w:line="240" w:lineRule="auto"/>
        <w:ind w:left="426" w:hanging="426"/>
        <w:rPr>
          <w:rFonts w:cs="Arial"/>
          <w:lang w:val="nl-NL"/>
        </w:rPr>
      </w:pPr>
      <w:r w:rsidRPr="00304F82">
        <w:rPr>
          <w:rFonts w:cs="Arial"/>
          <w:lang w:val="nl-NL"/>
        </w:rPr>
        <w:t>Overtuigen: neemt duidelijk standpunt in en is in staat zaken helder uit te leggen en te presenteren, onderbouwt en verdedigt voorstellen of standpunten effectief, streeft naar een win-win situatie met belangrijke stakeholders (bijv. leveranciers, relaties, scheepsbemanningen en collega’s), behartigt de belangen van de eigen organisatie, brengt rust in besluitvormingsproces.</w:t>
      </w:r>
    </w:p>
    <w:p w:rsidR="00825AF0" w:rsidRPr="00304F82" w:rsidRDefault="00825AF0" w:rsidP="00825AF0">
      <w:pPr>
        <w:numPr>
          <w:ilvl w:val="0"/>
          <w:numId w:val="4"/>
        </w:numPr>
        <w:spacing w:line="240" w:lineRule="auto"/>
        <w:ind w:left="426" w:hanging="426"/>
        <w:rPr>
          <w:rFonts w:cs="Arial"/>
          <w:lang w:val="nl-NL"/>
        </w:rPr>
      </w:pPr>
      <w:r w:rsidRPr="00304F82">
        <w:rPr>
          <w:rFonts w:cs="Arial"/>
          <w:lang w:val="nl-NL"/>
        </w:rPr>
        <w:t>Samenwerken: werkt goed samen met betrokken partijen, vraagt naar mening van anderen en toont hiervoor begrip, schakelt anderen tijdig in bij knelpunten, ondersteunt anderen waar nodig/mogelijk, vertegenwoordigt in de samenwerking de normen en waarden van de organisatie.</w:t>
      </w:r>
    </w:p>
    <w:p w:rsidR="00825AF0" w:rsidRPr="00304F82" w:rsidRDefault="00825AF0" w:rsidP="00825AF0">
      <w:pPr>
        <w:numPr>
          <w:ilvl w:val="0"/>
          <w:numId w:val="4"/>
        </w:numPr>
        <w:spacing w:line="240" w:lineRule="auto"/>
        <w:ind w:left="426" w:hanging="426"/>
        <w:rPr>
          <w:rFonts w:cs="Arial"/>
          <w:lang w:val="nl-NL"/>
        </w:rPr>
      </w:pPr>
      <w:r w:rsidRPr="00304F82">
        <w:rPr>
          <w:rFonts w:cs="Arial"/>
          <w:lang w:val="nl-NL"/>
        </w:rPr>
        <w:t>Leidinggeven: neemt de leiding en oefent waar nodig gezag uit, zorgt ervoor dat doelen en kaders voor medewerkers helder zijn en motiveert het team, maakt heldere afspraken en verdeelt taken binnen het team, coacht en geeft waar nodig aanwijzingen, monitort de functionering van medewerkers en bespreekt dit met hen, stimuleert medewerkers zicht te ontwikkelen.</w:t>
      </w:r>
    </w:p>
    <w:p w:rsidR="00825AF0" w:rsidRPr="00304F82" w:rsidRDefault="00825AF0" w:rsidP="00825AF0">
      <w:pPr>
        <w:numPr>
          <w:ilvl w:val="0"/>
          <w:numId w:val="4"/>
        </w:numPr>
        <w:spacing w:line="240" w:lineRule="auto"/>
        <w:ind w:left="426" w:hanging="426"/>
        <w:rPr>
          <w:rFonts w:cs="Arial"/>
          <w:lang w:val="nl-NL"/>
        </w:rPr>
      </w:pPr>
      <w:r w:rsidRPr="00304F82">
        <w:rPr>
          <w:rFonts w:cs="Arial"/>
          <w:lang w:val="nl-NL"/>
        </w:rPr>
        <w:t>Stressbestendig werken: is een harde werker met een flexibele werkmentaliteit (geen 9-tot-5 werkhouding), blijft rustig en kalm onder druk of spanning en handelt effectief, past zich snel aan bij veranderingen.</w:t>
      </w:r>
    </w:p>
    <w:p w:rsidR="002E341E" w:rsidRPr="00825AF0" w:rsidRDefault="00825AF0" w:rsidP="00825AF0">
      <w:pPr>
        <w:rPr>
          <w:lang w:val="nl-NL"/>
        </w:rPr>
      </w:pPr>
      <w:r w:rsidRPr="00304F82">
        <w:rPr>
          <w:rFonts w:cs="Arial"/>
          <w:lang w:val="nl-NL"/>
        </w:rPr>
        <w:br w:type="page"/>
      </w:r>
    </w:p>
    <w:sectPr w:rsidR="002E341E" w:rsidRPr="00825AF0" w:rsidSect="001A19EC">
      <w:pgSz w:w="12240" w:h="15840" w:code="1"/>
      <w:pgMar w:top="175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405" w:rsidRDefault="008D4405">
      <w:pPr>
        <w:spacing w:line="240" w:lineRule="auto"/>
      </w:pPr>
      <w:r>
        <w:separator/>
      </w:r>
    </w:p>
  </w:endnote>
  <w:endnote w:type="continuationSeparator" w:id="0">
    <w:p w:rsidR="008D4405" w:rsidRDefault="008D44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8F" w:rsidRPr="000D51E4" w:rsidRDefault="008D4405" w:rsidP="00C2398F">
    <w:pPr>
      <w:pStyle w:val="Voettekst"/>
      <w:pBdr>
        <w:top w:val="single" w:sz="4" w:space="0" w:color="auto"/>
      </w:pBdr>
      <w:jc w:val="center"/>
      <w:rPr>
        <w:sz w:val="10"/>
        <w:szCs w:val="10"/>
      </w:rPr>
    </w:pPr>
  </w:p>
  <w:p w:rsidR="00C2398F" w:rsidRPr="000D51E4" w:rsidRDefault="00825AF0" w:rsidP="00C2398F">
    <w:pPr>
      <w:pStyle w:val="Voettekst"/>
      <w:pBdr>
        <w:top w:val="single" w:sz="4" w:space="0" w:color="auto"/>
      </w:pBdr>
      <w:jc w:val="center"/>
      <w:rPr>
        <w:sz w:val="18"/>
        <w:szCs w:val="18"/>
      </w:rPr>
    </w:pPr>
    <w:r>
      <w:rPr>
        <w:sz w:val="18"/>
        <w:szCs w:val="18"/>
      </w:rPr>
      <w:t>Onderwijsprogramma Sustainable Inland Shipping Management</w:t>
    </w:r>
    <w:r w:rsidRPr="000D51E4">
      <w:rPr>
        <w:sz w:val="18"/>
        <w:szCs w:val="18"/>
      </w:rPr>
      <w:tab/>
    </w:r>
    <w:r w:rsidRPr="000D51E4">
      <w:rPr>
        <w:sz w:val="18"/>
        <w:szCs w:val="18"/>
      </w:rPr>
      <w:tab/>
    </w:r>
    <w:r w:rsidRPr="000D51E4">
      <w:rPr>
        <w:sz w:val="18"/>
        <w:szCs w:val="18"/>
      </w:rPr>
      <w:fldChar w:fldCharType="begin"/>
    </w:r>
    <w:r w:rsidRPr="000D51E4">
      <w:rPr>
        <w:sz w:val="18"/>
        <w:szCs w:val="18"/>
      </w:rPr>
      <w:instrText xml:space="preserve"> PAGE   \* MERGEFORMAT </w:instrText>
    </w:r>
    <w:r w:rsidRPr="000D51E4">
      <w:rPr>
        <w:sz w:val="18"/>
        <w:szCs w:val="18"/>
      </w:rPr>
      <w:fldChar w:fldCharType="separate"/>
    </w:r>
    <w:r w:rsidR="001D21B3">
      <w:rPr>
        <w:noProof/>
        <w:sz w:val="18"/>
        <w:szCs w:val="18"/>
      </w:rPr>
      <w:t>9</w:t>
    </w:r>
    <w:r w:rsidRPr="000D51E4">
      <w:rPr>
        <w:sz w:val="18"/>
        <w:szCs w:val="18"/>
      </w:rPr>
      <w:fldChar w:fldCharType="end"/>
    </w:r>
  </w:p>
  <w:p w:rsidR="001939E7" w:rsidRPr="003F0F74" w:rsidRDefault="008D4405" w:rsidP="003F0F74">
    <w:pPr>
      <w:pStyle w:val="Voettekst"/>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405" w:rsidRDefault="008D4405">
      <w:pPr>
        <w:spacing w:line="240" w:lineRule="auto"/>
      </w:pPr>
      <w:r>
        <w:separator/>
      </w:r>
    </w:p>
  </w:footnote>
  <w:footnote w:type="continuationSeparator" w:id="0">
    <w:p w:rsidR="008D4405" w:rsidRDefault="008D44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09" w:rsidRDefault="001D21B3" w:rsidP="00DE2E09">
    <w:pPr>
      <w:pStyle w:val="Koptekst"/>
      <w:ind w:left="1440"/>
    </w:pPr>
    <w:r>
      <w:rPr>
        <w:noProof/>
        <w:lang w:eastAsia="en-GB"/>
      </w:rPr>
      <w:drawing>
        <wp:anchor distT="0" distB="0" distL="114300" distR="114300" simplePos="0" relativeHeight="251661312" behindDoc="1" locked="0" layoutInCell="1" allowOverlap="1">
          <wp:simplePos x="0" y="0"/>
          <wp:positionH relativeFrom="column">
            <wp:posOffset>19050</wp:posOffset>
          </wp:positionH>
          <wp:positionV relativeFrom="paragraph">
            <wp:posOffset>74930</wp:posOffset>
          </wp:positionV>
          <wp:extent cx="286385" cy="286385"/>
          <wp:effectExtent l="0" t="0" r="0" b="0"/>
          <wp:wrapNone/>
          <wp:docPr id="2" name="Afbeelding 4" descr="Logo H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Logo H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simplePos x="0" y="0"/>
          <wp:positionH relativeFrom="column">
            <wp:posOffset>5075555</wp:posOffset>
          </wp:positionH>
          <wp:positionV relativeFrom="paragraph">
            <wp:posOffset>-4445</wp:posOffset>
          </wp:positionV>
          <wp:extent cx="648335" cy="365760"/>
          <wp:effectExtent l="0" t="0" r="0" b="0"/>
          <wp:wrapThrough wrapText="bothSides">
            <wp:wrapPolygon edited="0">
              <wp:start x="0" y="0"/>
              <wp:lineTo x="0" y="20250"/>
              <wp:lineTo x="20944" y="20250"/>
              <wp:lineTo x="20944" y="0"/>
              <wp:lineTo x="0" y="0"/>
            </wp:wrapPolygon>
          </wp:wrapThrough>
          <wp:docPr id="1" name="Afbeelding 2" descr="LOGO STC 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STC GROU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335" cy="365760"/>
                  </a:xfrm>
                  <a:prstGeom prst="rect">
                    <a:avLst/>
                  </a:prstGeom>
                  <a:noFill/>
                </pic:spPr>
              </pic:pic>
            </a:graphicData>
          </a:graphic>
          <wp14:sizeRelH relativeFrom="page">
            <wp14:pctWidth>0</wp14:pctWidth>
          </wp14:sizeRelH>
          <wp14:sizeRelV relativeFrom="page">
            <wp14:pctHeight>0</wp14:pctHeight>
          </wp14:sizeRelV>
        </wp:anchor>
      </w:drawing>
    </w:r>
    <w:r w:rsidR="00825AF0">
      <w:t xml:space="preserve">  </w:t>
    </w:r>
    <w:r w:rsidR="00825AF0">
      <w:tab/>
    </w:r>
  </w:p>
  <w:p w:rsidR="00DE2E09" w:rsidRDefault="00825AF0" w:rsidP="00445FF6">
    <w:pPr>
      <w:pStyle w:val="Koptekst"/>
      <w:tabs>
        <w:tab w:val="clear" w:pos="4513"/>
        <w:tab w:val="left" w:pos="1052"/>
        <w:tab w:val="left" w:pos="3150"/>
      </w:tabs>
    </w:pPr>
    <w:r>
      <w:tab/>
    </w:r>
    <w:r>
      <w:tab/>
    </w:r>
  </w:p>
  <w:p w:rsidR="00DE2E09" w:rsidRDefault="008D4405" w:rsidP="00DE2E09">
    <w:pPr>
      <w:pStyle w:val="Koptekst"/>
      <w:pBdr>
        <w:bottom w:val="single" w:sz="4" w:space="1" w:color="auto"/>
      </w:pBdr>
    </w:pPr>
  </w:p>
  <w:p w:rsidR="001939E7" w:rsidRDefault="008D4405" w:rsidP="002438D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C116A"/>
    <w:multiLevelType w:val="hybridMultilevel"/>
    <w:tmpl w:val="5B400972"/>
    <w:lvl w:ilvl="0" w:tplc="DB18D022">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nsid w:val="5C9228CD"/>
    <w:multiLevelType w:val="hybridMultilevel"/>
    <w:tmpl w:val="EEF6F4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A273350"/>
    <w:multiLevelType w:val="hybridMultilevel"/>
    <w:tmpl w:val="A6C44D8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6CC92150"/>
    <w:multiLevelType w:val="multilevel"/>
    <w:tmpl w:val="9CAE2ED0"/>
    <w:lvl w:ilvl="0">
      <w:start w:val="1"/>
      <w:numFmt w:val="decimal"/>
      <w:pStyle w:val="Kop1"/>
      <w:lvlText w:val="%1"/>
      <w:lvlJc w:val="left"/>
      <w:pPr>
        <w:ind w:left="1872" w:hanging="432"/>
      </w:pPr>
    </w:lvl>
    <w:lvl w:ilvl="1">
      <w:start w:val="1"/>
      <w:numFmt w:val="decimal"/>
      <w:pStyle w:val="Kop2"/>
      <w:lvlText w:val="%1.%2"/>
      <w:lvlJc w:val="left"/>
      <w:pPr>
        <w:ind w:left="2016" w:hanging="576"/>
      </w:pPr>
    </w:lvl>
    <w:lvl w:ilvl="2">
      <w:start w:val="1"/>
      <w:numFmt w:val="decimal"/>
      <w:pStyle w:val="Kop3"/>
      <w:lvlText w:val="%1.%2.%3"/>
      <w:lvlJc w:val="left"/>
      <w:pPr>
        <w:ind w:left="2160" w:hanging="720"/>
      </w:pPr>
    </w:lvl>
    <w:lvl w:ilvl="3">
      <w:start w:val="1"/>
      <w:numFmt w:val="decimal"/>
      <w:pStyle w:val="Kop4"/>
      <w:lvlText w:val="%1.%2.%3.%4"/>
      <w:lvlJc w:val="left"/>
      <w:pPr>
        <w:ind w:left="2304" w:hanging="864"/>
      </w:pPr>
    </w:lvl>
    <w:lvl w:ilvl="4">
      <w:start w:val="1"/>
      <w:numFmt w:val="decimal"/>
      <w:pStyle w:val="Kop5"/>
      <w:lvlText w:val="%1.%2.%3.%4.%5"/>
      <w:lvlJc w:val="left"/>
      <w:pPr>
        <w:ind w:left="2448" w:hanging="1008"/>
      </w:pPr>
    </w:lvl>
    <w:lvl w:ilvl="5">
      <w:start w:val="1"/>
      <w:numFmt w:val="decimal"/>
      <w:pStyle w:val="Kop6"/>
      <w:lvlText w:val="%1.%2.%3.%4.%5.%6"/>
      <w:lvlJc w:val="left"/>
      <w:pPr>
        <w:ind w:left="2592" w:hanging="1152"/>
      </w:pPr>
    </w:lvl>
    <w:lvl w:ilvl="6">
      <w:start w:val="1"/>
      <w:numFmt w:val="decimal"/>
      <w:pStyle w:val="Kop7"/>
      <w:lvlText w:val="%1.%2.%3.%4.%5.%6.%7"/>
      <w:lvlJc w:val="left"/>
      <w:pPr>
        <w:ind w:left="2736" w:hanging="1296"/>
      </w:pPr>
    </w:lvl>
    <w:lvl w:ilvl="7">
      <w:start w:val="1"/>
      <w:numFmt w:val="decimal"/>
      <w:pStyle w:val="Kop8"/>
      <w:lvlText w:val="%1.%2.%3.%4.%5.%6.%7.%8"/>
      <w:lvlJc w:val="left"/>
      <w:pPr>
        <w:ind w:left="2880" w:hanging="1440"/>
      </w:pPr>
    </w:lvl>
    <w:lvl w:ilvl="8">
      <w:start w:val="1"/>
      <w:numFmt w:val="decimal"/>
      <w:pStyle w:val="Kop9"/>
      <w:lvlText w:val="%1.%2.%3.%4.%5.%6.%7.%8.%9"/>
      <w:lvlJc w:val="left"/>
      <w:pPr>
        <w:ind w:left="3024" w:hanging="1584"/>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F0"/>
    <w:rsid w:val="0014146B"/>
    <w:rsid w:val="001A19EC"/>
    <w:rsid w:val="001D21B3"/>
    <w:rsid w:val="002E341E"/>
    <w:rsid w:val="00825AF0"/>
    <w:rsid w:val="008A1DAF"/>
    <w:rsid w:val="008D4405"/>
    <w:rsid w:val="00D0532F"/>
    <w:rsid w:val="00E8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5AF0"/>
    <w:pPr>
      <w:overflowPunct w:val="0"/>
      <w:autoSpaceDE w:val="0"/>
      <w:autoSpaceDN w:val="0"/>
      <w:adjustRightInd w:val="0"/>
      <w:spacing w:after="0" w:line="360" w:lineRule="auto"/>
      <w:textAlignment w:val="baseline"/>
    </w:pPr>
    <w:rPr>
      <w:rFonts w:ascii="Arial" w:eastAsia="Times New Roman" w:hAnsi="Arial" w:cs="Times New Roman"/>
      <w:sz w:val="20"/>
      <w:szCs w:val="20"/>
      <w:lang w:val="en-GB"/>
    </w:rPr>
  </w:style>
  <w:style w:type="paragraph" w:styleId="Kop1">
    <w:name w:val="heading 1"/>
    <w:basedOn w:val="Standaard"/>
    <w:next w:val="Standaard"/>
    <w:link w:val="Kop1Char"/>
    <w:uiPriority w:val="9"/>
    <w:qFormat/>
    <w:rsid w:val="00825AF0"/>
    <w:pPr>
      <w:keepNext/>
      <w:numPr>
        <w:numId w:val="1"/>
      </w:numPr>
      <w:spacing w:before="240" w:after="60"/>
      <w:jc w:val="center"/>
      <w:outlineLvl w:val="0"/>
    </w:pPr>
    <w:rPr>
      <w:b/>
      <w:bCs/>
      <w:kern w:val="32"/>
      <w:sz w:val="36"/>
      <w:szCs w:val="32"/>
    </w:rPr>
  </w:style>
  <w:style w:type="paragraph" w:styleId="Kop2">
    <w:name w:val="heading 2"/>
    <w:basedOn w:val="Standaard"/>
    <w:next w:val="Standaard"/>
    <w:link w:val="Kop2Char"/>
    <w:uiPriority w:val="9"/>
    <w:unhideWhenUsed/>
    <w:qFormat/>
    <w:rsid w:val="00825AF0"/>
    <w:pPr>
      <w:keepNext/>
      <w:numPr>
        <w:ilvl w:val="1"/>
        <w:numId w:val="1"/>
      </w:numPr>
      <w:spacing w:before="240" w:after="60"/>
      <w:ind w:left="0" w:firstLine="0"/>
      <w:outlineLvl w:val="1"/>
    </w:pPr>
    <w:rPr>
      <w:b/>
      <w:bCs/>
      <w:i/>
      <w:iCs/>
      <w:sz w:val="24"/>
      <w:szCs w:val="28"/>
    </w:rPr>
  </w:style>
  <w:style w:type="paragraph" w:styleId="Kop3">
    <w:name w:val="heading 3"/>
    <w:basedOn w:val="Standaard"/>
    <w:next w:val="Standaard"/>
    <w:link w:val="Kop3Char"/>
    <w:uiPriority w:val="9"/>
    <w:unhideWhenUsed/>
    <w:qFormat/>
    <w:rsid w:val="00825AF0"/>
    <w:pPr>
      <w:keepNext/>
      <w:numPr>
        <w:ilvl w:val="2"/>
        <w:numId w:val="1"/>
      </w:numPr>
      <w:spacing w:before="240" w:after="60"/>
      <w:ind w:left="0" w:firstLine="0"/>
      <w:outlineLvl w:val="2"/>
    </w:pPr>
    <w:rPr>
      <w:b/>
      <w:bCs/>
      <w:sz w:val="22"/>
      <w:szCs w:val="26"/>
    </w:rPr>
  </w:style>
  <w:style w:type="paragraph" w:styleId="Kop4">
    <w:name w:val="heading 4"/>
    <w:basedOn w:val="Standaard"/>
    <w:next w:val="Standaard"/>
    <w:link w:val="Kop4Char"/>
    <w:uiPriority w:val="9"/>
    <w:unhideWhenUsed/>
    <w:qFormat/>
    <w:rsid w:val="00825AF0"/>
    <w:pPr>
      <w:keepNext/>
      <w:numPr>
        <w:ilvl w:val="3"/>
        <w:numId w:val="1"/>
      </w:numPr>
      <w:spacing w:before="240" w:after="60"/>
      <w:outlineLvl w:val="3"/>
    </w:pPr>
    <w:rPr>
      <w:rFonts w:ascii="Calibri" w:hAnsi="Calibri"/>
      <w:b/>
      <w:bCs/>
      <w:sz w:val="28"/>
      <w:szCs w:val="28"/>
    </w:rPr>
  </w:style>
  <w:style w:type="paragraph" w:styleId="Kop5">
    <w:name w:val="heading 5"/>
    <w:basedOn w:val="Standaard"/>
    <w:next w:val="Standaard"/>
    <w:link w:val="Kop5Char"/>
    <w:uiPriority w:val="9"/>
    <w:unhideWhenUsed/>
    <w:qFormat/>
    <w:rsid w:val="00825AF0"/>
    <w:pPr>
      <w:numPr>
        <w:ilvl w:val="4"/>
        <w:numId w:val="1"/>
      </w:numPr>
      <w:spacing w:before="240" w:after="60"/>
      <w:outlineLvl w:val="4"/>
    </w:pPr>
    <w:rPr>
      <w:rFonts w:ascii="Calibri" w:hAnsi="Calibri"/>
      <w:b/>
      <w:bCs/>
      <w:i/>
      <w:iCs/>
      <w:sz w:val="26"/>
      <w:szCs w:val="26"/>
    </w:rPr>
  </w:style>
  <w:style w:type="paragraph" w:styleId="Kop6">
    <w:name w:val="heading 6"/>
    <w:basedOn w:val="Standaard"/>
    <w:next w:val="Standaard"/>
    <w:link w:val="Kop6Char"/>
    <w:uiPriority w:val="9"/>
    <w:unhideWhenUsed/>
    <w:qFormat/>
    <w:rsid w:val="00825AF0"/>
    <w:pPr>
      <w:numPr>
        <w:ilvl w:val="5"/>
        <w:numId w:val="1"/>
      </w:numPr>
      <w:spacing w:before="240" w:after="60"/>
      <w:outlineLvl w:val="5"/>
    </w:pPr>
    <w:rPr>
      <w:rFonts w:ascii="Calibri" w:hAnsi="Calibri"/>
      <w:b/>
      <w:bCs/>
      <w:sz w:val="22"/>
      <w:szCs w:val="22"/>
    </w:rPr>
  </w:style>
  <w:style w:type="paragraph" w:styleId="Kop7">
    <w:name w:val="heading 7"/>
    <w:basedOn w:val="Standaard"/>
    <w:next w:val="Standaard"/>
    <w:link w:val="Kop7Char"/>
    <w:uiPriority w:val="9"/>
    <w:unhideWhenUsed/>
    <w:qFormat/>
    <w:rsid w:val="00825AF0"/>
    <w:pPr>
      <w:numPr>
        <w:ilvl w:val="6"/>
        <w:numId w:val="1"/>
      </w:numPr>
      <w:spacing w:before="240" w:after="60"/>
      <w:outlineLvl w:val="6"/>
    </w:pPr>
    <w:rPr>
      <w:rFonts w:ascii="Calibri" w:hAnsi="Calibri"/>
      <w:sz w:val="24"/>
      <w:szCs w:val="24"/>
    </w:rPr>
  </w:style>
  <w:style w:type="paragraph" w:styleId="Kop8">
    <w:name w:val="heading 8"/>
    <w:basedOn w:val="Standaard"/>
    <w:next w:val="Standaard"/>
    <w:link w:val="Kop8Char"/>
    <w:uiPriority w:val="9"/>
    <w:unhideWhenUsed/>
    <w:qFormat/>
    <w:rsid w:val="00825AF0"/>
    <w:pPr>
      <w:numPr>
        <w:ilvl w:val="7"/>
        <w:numId w:val="1"/>
      </w:numPr>
      <w:spacing w:before="240" w:after="60"/>
      <w:outlineLvl w:val="7"/>
    </w:pPr>
    <w:rPr>
      <w:rFonts w:ascii="Calibri" w:hAnsi="Calibri"/>
      <w:i/>
      <w:iCs/>
      <w:sz w:val="24"/>
      <w:szCs w:val="24"/>
    </w:rPr>
  </w:style>
  <w:style w:type="paragraph" w:styleId="Kop9">
    <w:name w:val="heading 9"/>
    <w:basedOn w:val="Standaard"/>
    <w:next w:val="Standaard"/>
    <w:link w:val="Kop9Char"/>
    <w:uiPriority w:val="9"/>
    <w:unhideWhenUsed/>
    <w:qFormat/>
    <w:rsid w:val="00825AF0"/>
    <w:pPr>
      <w:numPr>
        <w:ilvl w:val="8"/>
        <w:numId w:val="1"/>
      </w:num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25AF0"/>
    <w:rPr>
      <w:rFonts w:ascii="Arial" w:eastAsia="Times New Roman" w:hAnsi="Arial" w:cs="Times New Roman"/>
      <w:b/>
      <w:bCs/>
      <w:kern w:val="32"/>
      <w:sz w:val="36"/>
      <w:szCs w:val="32"/>
      <w:lang w:val="en-GB"/>
    </w:rPr>
  </w:style>
  <w:style w:type="character" w:customStyle="1" w:styleId="Kop2Char">
    <w:name w:val="Kop 2 Char"/>
    <w:basedOn w:val="Standaardalinea-lettertype"/>
    <w:link w:val="Kop2"/>
    <w:uiPriority w:val="9"/>
    <w:rsid w:val="00825AF0"/>
    <w:rPr>
      <w:rFonts w:ascii="Arial" w:eastAsia="Times New Roman" w:hAnsi="Arial" w:cs="Times New Roman"/>
      <w:b/>
      <w:bCs/>
      <w:i/>
      <w:iCs/>
      <w:sz w:val="24"/>
      <w:szCs w:val="28"/>
      <w:lang w:val="en-GB"/>
    </w:rPr>
  </w:style>
  <w:style w:type="character" w:customStyle="1" w:styleId="Kop3Char">
    <w:name w:val="Kop 3 Char"/>
    <w:basedOn w:val="Standaardalinea-lettertype"/>
    <w:link w:val="Kop3"/>
    <w:uiPriority w:val="9"/>
    <w:rsid w:val="00825AF0"/>
    <w:rPr>
      <w:rFonts w:ascii="Arial" w:eastAsia="Times New Roman" w:hAnsi="Arial" w:cs="Times New Roman"/>
      <w:b/>
      <w:bCs/>
      <w:szCs w:val="26"/>
      <w:lang w:val="en-GB"/>
    </w:rPr>
  </w:style>
  <w:style w:type="character" w:customStyle="1" w:styleId="Kop4Char">
    <w:name w:val="Kop 4 Char"/>
    <w:basedOn w:val="Standaardalinea-lettertype"/>
    <w:link w:val="Kop4"/>
    <w:uiPriority w:val="9"/>
    <w:rsid w:val="00825AF0"/>
    <w:rPr>
      <w:rFonts w:ascii="Calibri" w:eastAsia="Times New Roman" w:hAnsi="Calibri" w:cs="Times New Roman"/>
      <w:b/>
      <w:bCs/>
      <w:sz w:val="28"/>
      <w:szCs w:val="28"/>
      <w:lang w:val="en-GB"/>
    </w:rPr>
  </w:style>
  <w:style w:type="character" w:customStyle="1" w:styleId="Kop5Char">
    <w:name w:val="Kop 5 Char"/>
    <w:basedOn w:val="Standaardalinea-lettertype"/>
    <w:link w:val="Kop5"/>
    <w:uiPriority w:val="9"/>
    <w:rsid w:val="00825AF0"/>
    <w:rPr>
      <w:rFonts w:ascii="Calibri" w:eastAsia="Times New Roman" w:hAnsi="Calibri" w:cs="Times New Roman"/>
      <w:b/>
      <w:bCs/>
      <w:i/>
      <w:iCs/>
      <w:sz w:val="26"/>
      <w:szCs w:val="26"/>
      <w:lang w:val="en-GB"/>
    </w:rPr>
  </w:style>
  <w:style w:type="character" w:customStyle="1" w:styleId="Kop6Char">
    <w:name w:val="Kop 6 Char"/>
    <w:basedOn w:val="Standaardalinea-lettertype"/>
    <w:link w:val="Kop6"/>
    <w:uiPriority w:val="9"/>
    <w:rsid w:val="00825AF0"/>
    <w:rPr>
      <w:rFonts w:ascii="Calibri" w:eastAsia="Times New Roman" w:hAnsi="Calibri" w:cs="Times New Roman"/>
      <w:b/>
      <w:bCs/>
      <w:lang w:val="en-GB"/>
    </w:rPr>
  </w:style>
  <w:style w:type="character" w:customStyle="1" w:styleId="Kop7Char">
    <w:name w:val="Kop 7 Char"/>
    <w:basedOn w:val="Standaardalinea-lettertype"/>
    <w:link w:val="Kop7"/>
    <w:uiPriority w:val="9"/>
    <w:rsid w:val="00825AF0"/>
    <w:rPr>
      <w:rFonts w:ascii="Calibri" w:eastAsia="Times New Roman" w:hAnsi="Calibri" w:cs="Times New Roman"/>
      <w:sz w:val="24"/>
      <w:szCs w:val="24"/>
      <w:lang w:val="en-GB"/>
    </w:rPr>
  </w:style>
  <w:style w:type="character" w:customStyle="1" w:styleId="Kop8Char">
    <w:name w:val="Kop 8 Char"/>
    <w:basedOn w:val="Standaardalinea-lettertype"/>
    <w:link w:val="Kop8"/>
    <w:uiPriority w:val="9"/>
    <w:rsid w:val="00825AF0"/>
    <w:rPr>
      <w:rFonts w:ascii="Calibri" w:eastAsia="Times New Roman" w:hAnsi="Calibri" w:cs="Times New Roman"/>
      <w:i/>
      <w:iCs/>
      <w:sz w:val="24"/>
      <w:szCs w:val="24"/>
      <w:lang w:val="en-GB"/>
    </w:rPr>
  </w:style>
  <w:style w:type="character" w:customStyle="1" w:styleId="Kop9Char">
    <w:name w:val="Kop 9 Char"/>
    <w:basedOn w:val="Standaardalinea-lettertype"/>
    <w:link w:val="Kop9"/>
    <w:uiPriority w:val="9"/>
    <w:rsid w:val="00825AF0"/>
    <w:rPr>
      <w:rFonts w:ascii="Cambria" w:eastAsia="Times New Roman" w:hAnsi="Cambria" w:cs="Times New Roman"/>
      <w:lang w:val="en-GB"/>
    </w:rPr>
  </w:style>
  <w:style w:type="paragraph" w:styleId="Koptekst">
    <w:name w:val="header"/>
    <w:basedOn w:val="Standaard"/>
    <w:link w:val="KoptekstChar"/>
    <w:uiPriority w:val="99"/>
    <w:unhideWhenUsed/>
    <w:rsid w:val="00825AF0"/>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825AF0"/>
    <w:rPr>
      <w:rFonts w:ascii="Arial" w:eastAsia="Times New Roman" w:hAnsi="Arial" w:cs="Times New Roman"/>
      <w:sz w:val="20"/>
      <w:szCs w:val="20"/>
      <w:lang w:val="en-GB"/>
    </w:rPr>
  </w:style>
  <w:style w:type="paragraph" w:styleId="Voettekst">
    <w:name w:val="footer"/>
    <w:basedOn w:val="Standaard"/>
    <w:link w:val="VoettekstChar"/>
    <w:uiPriority w:val="99"/>
    <w:unhideWhenUsed/>
    <w:rsid w:val="00825AF0"/>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825AF0"/>
    <w:rPr>
      <w:rFonts w:ascii="Arial" w:eastAsia="Times New Roman" w:hAnsi="Arial" w:cs="Times New Roman"/>
      <w:sz w:val="20"/>
      <w:szCs w:val="20"/>
      <w:lang w:val="en-GB"/>
    </w:rPr>
  </w:style>
  <w:style w:type="character" w:styleId="Hyperlink">
    <w:name w:val="Hyperlink"/>
    <w:basedOn w:val="Standaardalinea-lettertype"/>
    <w:uiPriority w:val="99"/>
    <w:rsid w:val="00825A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5AF0"/>
    <w:pPr>
      <w:overflowPunct w:val="0"/>
      <w:autoSpaceDE w:val="0"/>
      <w:autoSpaceDN w:val="0"/>
      <w:adjustRightInd w:val="0"/>
      <w:spacing w:after="0" w:line="360" w:lineRule="auto"/>
      <w:textAlignment w:val="baseline"/>
    </w:pPr>
    <w:rPr>
      <w:rFonts w:ascii="Arial" w:eastAsia="Times New Roman" w:hAnsi="Arial" w:cs="Times New Roman"/>
      <w:sz w:val="20"/>
      <w:szCs w:val="20"/>
      <w:lang w:val="en-GB"/>
    </w:rPr>
  </w:style>
  <w:style w:type="paragraph" w:styleId="Kop1">
    <w:name w:val="heading 1"/>
    <w:basedOn w:val="Standaard"/>
    <w:next w:val="Standaard"/>
    <w:link w:val="Kop1Char"/>
    <w:uiPriority w:val="9"/>
    <w:qFormat/>
    <w:rsid w:val="00825AF0"/>
    <w:pPr>
      <w:keepNext/>
      <w:numPr>
        <w:numId w:val="1"/>
      </w:numPr>
      <w:spacing w:before="240" w:after="60"/>
      <w:jc w:val="center"/>
      <w:outlineLvl w:val="0"/>
    </w:pPr>
    <w:rPr>
      <w:b/>
      <w:bCs/>
      <w:kern w:val="32"/>
      <w:sz w:val="36"/>
      <w:szCs w:val="32"/>
    </w:rPr>
  </w:style>
  <w:style w:type="paragraph" w:styleId="Kop2">
    <w:name w:val="heading 2"/>
    <w:basedOn w:val="Standaard"/>
    <w:next w:val="Standaard"/>
    <w:link w:val="Kop2Char"/>
    <w:uiPriority w:val="9"/>
    <w:unhideWhenUsed/>
    <w:qFormat/>
    <w:rsid w:val="00825AF0"/>
    <w:pPr>
      <w:keepNext/>
      <w:numPr>
        <w:ilvl w:val="1"/>
        <w:numId w:val="1"/>
      </w:numPr>
      <w:spacing w:before="240" w:after="60"/>
      <w:ind w:left="0" w:firstLine="0"/>
      <w:outlineLvl w:val="1"/>
    </w:pPr>
    <w:rPr>
      <w:b/>
      <w:bCs/>
      <w:i/>
      <w:iCs/>
      <w:sz w:val="24"/>
      <w:szCs w:val="28"/>
    </w:rPr>
  </w:style>
  <w:style w:type="paragraph" w:styleId="Kop3">
    <w:name w:val="heading 3"/>
    <w:basedOn w:val="Standaard"/>
    <w:next w:val="Standaard"/>
    <w:link w:val="Kop3Char"/>
    <w:uiPriority w:val="9"/>
    <w:unhideWhenUsed/>
    <w:qFormat/>
    <w:rsid w:val="00825AF0"/>
    <w:pPr>
      <w:keepNext/>
      <w:numPr>
        <w:ilvl w:val="2"/>
        <w:numId w:val="1"/>
      </w:numPr>
      <w:spacing w:before="240" w:after="60"/>
      <w:ind w:left="0" w:firstLine="0"/>
      <w:outlineLvl w:val="2"/>
    </w:pPr>
    <w:rPr>
      <w:b/>
      <w:bCs/>
      <w:sz w:val="22"/>
      <w:szCs w:val="26"/>
    </w:rPr>
  </w:style>
  <w:style w:type="paragraph" w:styleId="Kop4">
    <w:name w:val="heading 4"/>
    <w:basedOn w:val="Standaard"/>
    <w:next w:val="Standaard"/>
    <w:link w:val="Kop4Char"/>
    <w:uiPriority w:val="9"/>
    <w:unhideWhenUsed/>
    <w:qFormat/>
    <w:rsid w:val="00825AF0"/>
    <w:pPr>
      <w:keepNext/>
      <w:numPr>
        <w:ilvl w:val="3"/>
        <w:numId w:val="1"/>
      </w:numPr>
      <w:spacing w:before="240" w:after="60"/>
      <w:outlineLvl w:val="3"/>
    </w:pPr>
    <w:rPr>
      <w:rFonts w:ascii="Calibri" w:hAnsi="Calibri"/>
      <w:b/>
      <w:bCs/>
      <w:sz w:val="28"/>
      <w:szCs w:val="28"/>
    </w:rPr>
  </w:style>
  <w:style w:type="paragraph" w:styleId="Kop5">
    <w:name w:val="heading 5"/>
    <w:basedOn w:val="Standaard"/>
    <w:next w:val="Standaard"/>
    <w:link w:val="Kop5Char"/>
    <w:uiPriority w:val="9"/>
    <w:unhideWhenUsed/>
    <w:qFormat/>
    <w:rsid w:val="00825AF0"/>
    <w:pPr>
      <w:numPr>
        <w:ilvl w:val="4"/>
        <w:numId w:val="1"/>
      </w:numPr>
      <w:spacing w:before="240" w:after="60"/>
      <w:outlineLvl w:val="4"/>
    </w:pPr>
    <w:rPr>
      <w:rFonts w:ascii="Calibri" w:hAnsi="Calibri"/>
      <w:b/>
      <w:bCs/>
      <w:i/>
      <w:iCs/>
      <w:sz w:val="26"/>
      <w:szCs w:val="26"/>
    </w:rPr>
  </w:style>
  <w:style w:type="paragraph" w:styleId="Kop6">
    <w:name w:val="heading 6"/>
    <w:basedOn w:val="Standaard"/>
    <w:next w:val="Standaard"/>
    <w:link w:val="Kop6Char"/>
    <w:uiPriority w:val="9"/>
    <w:unhideWhenUsed/>
    <w:qFormat/>
    <w:rsid w:val="00825AF0"/>
    <w:pPr>
      <w:numPr>
        <w:ilvl w:val="5"/>
        <w:numId w:val="1"/>
      </w:numPr>
      <w:spacing w:before="240" w:after="60"/>
      <w:outlineLvl w:val="5"/>
    </w:pPr>
    <w:rPr>
      <w:rFonts w:ascii="Calibri" w:hAnsi="Calibri"/>
      <w:b/>
      <w:bCs/>
      <w:sz w:val="22"/>
      <w:szCs w:val="22"/>
    </w:rPr>
  </w:style>
  <w:style w:type="paragraph" w:styleId="Kop7">
    <w:name w:val="heading 7"/>
    <w:basedOn w:val="Standaard"/>
    <w:next w:val="Standaard"/>
    <w:link w:val="Kop7Char"/>
    <w:uiPriority w:val="9"/>
    <w:unhideWhenUsed/>
    <w:qFormat/>
    <w:rsid w:val="00825AF0"/>
    <w:pPr>
      <w:numPr>
        <w:ilvl w:val="6"/>
        <w:numId w:val="1"/>
      </w:numPr>
      <w:spacing w:before="240" w:after="60"/>
      <w:outlineLvl w:val="6"/>
    </w:pPr>
    <w:rPr>
      <w:rFonts w:ascii="Calibri" w:hAnsi="Calibri"/>
      <w:sz w:val="24"/>
      <w:szCs w:val="24"/>
    </w:rPr>
  </w:style>
  <w:style w:type="paragraph" w:styleId="Kop8">
    <w:name w:val="heading 8"/>
    <w:basedOn w:val="Standaard"/>
    <w:next w:val="Standaard"/>
    <w:link w:val="Kop8Char"/>
    <w:uiPriority w:val="9"/>
    <w:unhideWhenUsed/>
    <w:qFormat/>
    <w:rsid w:val="00825AF0"/>
    <w:pPr>
      <w:numPr>
        <w:ilvl w:val="7"/>
        <w:numId w:val="1"/>
      </w:numPr>
      <w:spacing w:before="240" w:after="60"/>
      <w:outlineLvl w:val="7"/>
    </w:pPr>
    <w:rPr>
      <w:rFonts w:ascii="Calibri" w:hAnsi="Calibri"/>
      <w:i/>
      <w:iCs/>
      <w:sz w:val="24"/>
      <w:szCs w:val="24"/>
    </w:rPr>
  </w:style>
  <w:style w:type="paragraph" w:styleId="Kop9">
    <w:name w:val="heading 9"/>
    <w:basedOn w:val="Standaard"/>
    <w:next w:val="Standaard"/>
    <w:link w:val="Kop9Char"/>
    <w:uiPriority w:val="9"/>
    <w:unhideWhenUsed/>
    <w:qFormat/>
    <w:rsid w:val="00825AF0"/>
    <w:pPr>
      <w:numPr>
        <w:ilvl w:val="8"/>
        <w:numId w:val="1"/>
      </w:num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25AF0"/>
    <w:rPr>
      <w:rFonts w:ascii="Arial" w:eastAsia="Times New Roman" w:hAnsi="Arial" w:cs="Times New Roman"/>
      <w:b/>
      <w:bCs/>
      <w:kern w:val="32"/>
      <w:sz w:val="36"/>
      <w:szCs w:val="32"/>
      <w:lang w:val="en-GB"/>
    </w:rPr>
  </w:style>
  <w:style w:type="character" w:customStyle="1" w:styleId="Kop2Char">
    <w:name w:val="Kop 2 Char"/>
    <w:basedOn w:val="Standaardalinea-lettertype"/>
    <w:link w:val="Kop2"/>
    <w:uiPriority w:val="9"/>
    <w:rsid w:val="00825AF0"/>
    <w:rPr>
      <w:rFonts w:ascii="Arial" w:eastAsia="Times New Roman" w:hAnsi="Arial" w:cs="Times New Roman"/>
      <w:b/>
      <w:bCs/>
      <w:i/>
      <w:iCs/>
      <w:sz w:val="24"/>
      <w:szCs w:val="28"/>
      <w:lang w:val="en-GB"/>
    </w:rPr>
  </w:style>
  <w:style w:type="character" w:customStyle="1" w:styleId="Kop3Char">
    <w:name w:val="Kop 3 Char"/>
    <w:basedOn w:val="Standaardalinea-lettertype"/>
    <w:link w:val="Kop3"/>
    <w:uiPriority w:val="9"/>
    <w:rsid w:val="00825AF0"/>
    <w:rPr>
      <w:rFonts w:ascii="Arial" w:eastAsia="Times New Roman" w:hAnsi="Arial" w:cs="Times New Roman"/>
      <w:b/>
      <w:bCs/>
      <w:szCs w:val="26"/>
      <w:lang w:val="en-GB"/>
    </w:rPr>
  </w:style>
  <w:style w:type="character" w:customStyle="1" w:styleId="Kop4Char">
    <w:name w:val="Kop 4 Char"/>
    <w:basedOn w:val="Standaardalinea-lettertype"/>
    <w:link w:val="Kop4"/>
    <w:uiPriority w:val="9"/>
    <w:rsid w:val="00825AF0"/>
    <w:rPr>
      <w:rFonts w:ascii="Calibri" w:eastAsia="Times New Roman" w:hAnsi="Calibri" w:cs="Times New Roman"/>
      <w:b/>
      <w:bCs/>
      <w:sz w:val="28"/>
      <w:szCs w:val="28"/>
      <w:lang w:val="en-GB"/>
    </w:rPr>
  </w:style>
  <w:style w:type="character" w:customStyle="1" w:styleId="Kop5Char">
    <w:name w:val="Kop 5 Char"/>
    <w:basedOn w:val="Standaardalinea-lettertype"/>
    <w:link w:val="Kop5"/>
    <w:uiPriority w:val="9"/>
    <w:rsid w:val="00825AF0"/>
    <w:rPr>
      <w:rFonts w:ascii="Calibri" w:eastAsia="Times New Roman" w:hAnsi="Calibri" w:cs="Times New Roman"/>
      <w:b/>
      <w:bCs/>
      <w:i/>
      <w:iCs/>
      <w:sz w:val="26"/>
      <w:szCs w:val="26"/>
      <w:lang w:val="en-GB"/>
    </w:rPr>
  </w:style>
  <w:style w:type="character" w:customStyle="1" w:styleId="Kop6Char">
    <w:name w:val="Kop 6 Char"/>
    <w:basedOn w:val="Standaardalinea-lettertype"/>
    <w:link w:val="Kop6"/>
    <w:uiPriority w:val="9"/>
    <w:rsid w:val="00825AF0"/>
    <w:rPr>
      <w:rFonts w:ascii="Calibri" w:eastAsia="Times New Roman" w:hAnsi="Calibri" w:cs="Times New Roman"/>
      <w:b/>
      <w:bCs/>
      <w:lang w:val="en-GB"/>
    </w:rPr>
  </w:style>
  <w:style w:type="character" w:customStyle="1" w:styleId="Kop7Char">
    <w:name w:val="Kop 7 Char"/>
    <w:basedOn w:val="Standaardalinea-lettertype"/>
    <w:link w:val="Kop7"/>
    <w:uiPriority w:val="9"/>
    <w:rsid w:val="00825AF0"/>
    <w:rPr>
      <w:rFonts w:ascii="Calibri" w:eastAsia="Times New Roman" w:hAnsi="Calibri" w:cs="Times New Roman"/>
      <w:sz w:val="24"/>
      <w:szCs w:val="24"/>
      <w:lang w:val="en-GB"/>
    </w:rPr>
  </w:style>
  <w:style w:type="character" w:customStyle="1" w:styleId="Kop8Char">
    <w:name w:val="Kop 8 Char"/>
    <w:basedOn w:val="Standaardalinea-lettertype"/>
    <w:link w:val="Kop8"/>
    <w:uiPriority w:val="9"/>
    <w:rsid w:val="00825AF0"/>
    <w:rPr>
      <w:rFonts w:ascii="Calibri" w:eastAsia="Times New Roman" w:hAnsi="Calibri" w:cs="Times New Roman"/>
      <w:i/>
      <w:iCs/>
      <w:sz w:val="24"/>
      <w:szCs w:val="24"/>
      <w:lang w:val="en-GB"/>
    </w:rPr>
  </w:style>
  <w:style w:type="character" w:customStyle="1" w:styleId="Kop9Char">
    <w:name w:val="Kop 9 Char"/>
    <w:basedOn w:val="Standaardalinea-lettertype"/>
    <w:link w:val="Kop9"/>
    <w:uiPriority w:val="9"/>
    <w:rsid w:val="00825AF0"/>
    <w:rPr>
      <w:rFonts w:ascii="Cambria" w:eastAsia="Times New Roman" w:hAnsi="Cambria" w:cs="Times New Roman"/>
      <w:lang w:val="en-GB"/>
    </w:rPr>
  </w:style>
  <w:style w:type="paragraph" w:styleId="Koptekst">
    <w:name w:val="header"/>
    <w:basedOn w:val="Standaard"/>
    <w:link w:val="KoptekstChar"/>
    <w:uiPriority w:val="99"/>
    <w:unhideWhenUsed/>
    <w:rsid w:val="00825AF0"/>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825AF0"/>
    <w:rPr>
      <w:rFonts w:ascii="Arial" w:eastAsia="Times New Roman" w:hAnsi="Arial" w:cs="Times New Roman"/>
      <w:sz w:val="20"/>
      <w:szCs w:val="20"/>
      <w:lang w:val="en-GB"/>
    </w:rPr>
  </w:style>
  <w:style w:type="paragraph" w:styleId="Voettekst">
    <w:name w:val="footer"/>
    <w:basedOn w:val="Standaard"/>
    <w:link w:val="VoettekstChar"/>
    <w:uiPriority w:val="99"/>
    <w:unhideWhenUsed/>
    <w:rsid w:val="00825AF0"/>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825AF0"/>
    <w:rPr>
      <w:rFonts w:ascii="Arial" w:eastAsia="Times New Roman" w:hAnsi="Arial" w:cs="Times New Roman"/>
      <w:sz w:val="20"/>
      <w:szCs w:val="20"/>
      <w:lang w:val="en-GB"/>
    </w:rPr>
  </w:style>
  <w:style w:type="character" w:styleId="Hyperlink">
    <w:name w:val="Hyperlink"/>
    <w:basedOn w:val="Standaardalinea-lettertype"/>
    <w:uiPriority w:val="99"/>
    <w:rsid w:val="00825A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isserve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cs.nl" TargetMode="External"/><Relationship Id="rId5" Type="http://schemas.openxmlformats.org/officeDocument/2006/relationships/webSettings" Target="webSettings.xml"/><Relationship Id="rId10" Type="http://schemas.openxmlformats.org/officeDocument/2006/relationships/hyperlink" Target="http://www.IVS90.n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1762</Words>
  <Characters>10047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STC-Group</Company>
  <LinksUpToDate>false</LinksUpToDate>
  <CharactersWithSpaces>11786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STC-User</dc:creator>
  <cp:lastModifiedBy>Systeembeheer</cp:lastModifiedBy>
  <cp:revision>2</cp:revision>
  <dcterms:created xsi:type="dcterms:W3CDTF">2014-04-23T18:04:00Z</dcterms:created>
  <dcterms:modified xsi:type="dcterms:W3CDTF">2014-04-23T18:04:00Z</dcterms:modified>
</cp:coreProperties>
</file>